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289" w:rsidRDefault="00A27289" w:rsidP="00CD751F">
      <w:pPr>
        <w:jc w:val="center"/>
        <w:outlineLvl w:val="0"/>
        <w:rPr>
          <w:b/>
        </w:rPr>
      </w:pPr>
      <w:r>
        <w:rPr>
          <w:b/>
        </w:rPr>
        <w:t xml:space="preserve">АНКЕТА </w:t>
      </w:r>
    </w:p>
    <w:p w:rsidR="00B61314" w:rsidRPr="00B61314" w:rsidRDefault="00A27289" w:rsidP="00CD751F">
      <w:pPr>
        <w:jc w:val="center"/>
        <w:outlineLvl w:val="0"/>
        <w:rPr>
          <w:b/>
        </w:rPr>
      </w:pPr>
      <w:r>
        <w:rPr>
          <w:b/>
        </w:rPr>
        <w:t xml:space="preserve">для </w:t>
      </w:r>
      <w:r w:rsidR="00F0222E">
        <w:rPr>
          <w:b/>
        </w:rPr>
        <w:t>аттестации</w:t>
      </w:r>
      <w:r>
        <w:rPr>
          <w:b/>
        </w:rPr>
        <w:t xml:space="preserve"> специалистов по неразрушающему контролю</w:t>
      </w:r>
    </w:p>
    <w:p w:rsidR="007F5517" w:rsidRDefault="007F5517" w:rsidP="00624ACB"/>
    <w:p w:rsidR="00A27289" w:rsidRDefault="00A27289" w:rsidP="00B61314">
      <w:pPr>
        <w:jc w:val="center"/>
      </w:pPr>
      <w:r>
        <w:t>Данные организации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5386"/>
      </w:tblGrid>
      <w:tr w:rsidR="002A26F3" w:rsidTr="00F0222E">
        <w:tc>
          <w:tcPr>
            <w:tcW w:w="534" w:type="dxa"/>
            <w:shd w:val="clear" w:color="auto" w:fill="00B050"/>
            <w:vAlign w:val="center"/>
          </w:tcPr>
          <w:p w:rsidR="002A26F3" w:rsidRPr="002A26F3" w:rsidRDefault="002A26F3" w:rsidP="002A26F3">
            <w:pPr>
              <w:jc w:val="center"/>
              <w:rPr>
                <w:b/>
              </w:rPr>
            </w:pPr>
            <w:r w:rsidRPr="002A26F3">
              <w:rPr>
                <w:b/>
              </w:rPr>
              <w:t>№</w:t>
            </w:r>
          </w:p>
        </w:tc>
        <w:tc>
          <w:tcPr>
            <w:tcW w:w="4536" w:type="dxa"/>
            <w:shd w:val="clear" w:color="auto" w:fill="00B050"/>
            <w:vAlign w:val="center"/>
          </w:tcPr>
          <w:p w:rsidR="002A26F3" w:rsidRPr="002A26F3" w:rsidRDefault="002A26F3" w:rsidP="002A26F3">
            <w:pPr>
              <w:jc w:val="center"/>
              <w:rPr>
                <w:b/>
              </w:rPr>
            </w:pPr>
            <w:r w:rsidRPr="002A26F3">
              <w:rPr>
                <w:b/>
              </w:rPr>
              <w:t>Данные</w:t>
            </w:r>
          </w:p>
        </w:tc>
        <w:tc>
          <w:tcPr>
            <w:tcW w:w="5386" w:type="dxa"/>
            <w:shd w:val="clear" w:color="auto" w:fill="00B050"/>
            <w:vAlign w:val="center"/>
          </w:tcPr>
          <w:p w:rsidR="002A26F3" w:rsidRPr="002A26F3" w:rsidRDefault="002A26F3" w:rsidP="002A26F3">
            <w:pPr>
              <w:jc w:val="center"/>
              <w:rPr>
                <w:b/>
              </w:rPr>
            </w:pPr>
            <w:r w:rsidRPr="002A26F3">
              <w:rPr>
                <w:b/>
              </w:rPr>
              <w:t>Информация</w:t>
            </w:r>
          </w:p>
        </w:tc>
      </w:tr>
      <w:tr w:rsidR="002A26F3" w:rsidTr="00F0222E">
        <w:tc>
          <w:tcPr>
            <w:tcW w:w="534" w:type="dxa"/>
          </w:tcPr>
          <w:p w:rsidR="002A26F3" w:rsidRPr="009E43E8" w:rsidRDefault="002A26F3" w:rsidP="002A26F3">
            <w:pPr>
              <w:jc w:val="center"/>
            </w:pPr>
            <w:r w:rsidRPr="009E43E8">
              <w:t>1</w:t>
            </w:r>
            <w:r w:rsidR="00A27289" w:rsidRPr="009E43E8">
              <w:t>.</w:t>
            </w:r>
          </w:p>
        </w:tc>
        <w:tc>
          <w:tcPr>
            <w:tcW w:w="4536" w:type="dxa"/>
          </w:tcPr>
          <w:p w:rsidR="002A26F3" w:rsidRPr="009E43E8" w:rsidRDefault="002A26F3" w:rsidP="00A27289">
            <w:r w:rsidRPr="009E43E8">
              <w:t>Наименование организации</w:t>
            </w:r>
          </w:p>
        </w:tc>
        <w:tc>
          <w:tcPr>
            <w:tcW w:w="5386" w:type="dxa"/>
          </w:tcPr>
          <w:p w:rsidR="002A26F3" w:rsidRPr="009E43E8" w:rsidRDefault="00CD751F" w:rsidP="00A27289">
            <w:pPr>
              <w:rPr>
                <w:highlight w:val="yellow"/>
              </w:rPr>
            </w:pPr>
            <w:r w:rsidRPr="009E43E8">
              <w:rPr>
                <w:highlight w:val="yellow"/>
              </w:rPr>
              <w:t xml:space="preserve">ООО </w:t>
            </w:r>
            <w:r w:rsidR="00A27289" w:rsidRPr="009E43E8">
              <w:rPr>
                <w:highlight w:val="yellow"/>
              </w:rPr>
              <w:t>«Ромашка»</w:t>
            </w:r>
          </w:p>
        </w:tc>
      </w:tr>
      <w:tr w:rsidR="002A26F3" w:rsidTr="00F0222E">
        <w:tc>
          <w:tcPr>
            <w:tcW w:w="534" w:type="dxa"/>
          </w:tcPr>
          <w:p w:rsidR="002A26F3" w:rsidRPr="009E43E8" w:rsidRDefault="002A26F3" w:rsidP="002A26F3">
            <w:pPr>
              <w:jc w:val="center"/>
            </w:pPr>
            <w:r w:rsidRPr="009E43E8">
              <w:t>2</w:t>
            </w:r>
            <w:r w:rsidR="00A27289" w:rsidRPr="009E43E8">
              <w:t>.</w:t>
            </w:r>
          </w:p>
        </w:tc>
        <w:tc>
          <w:tcPr>
            <w:tcW w:w="4536" w:type="dxa"/>
          </w:tcPr>
          <w:p w:rsidR="002A26F3" w:rsidRPr="009E43E8" w:rsidRDefault="002A26F3" w:rsidP="00A27289">
            <w:r w:rsidRPr="009E43E8">
              <w:t>Место нахождения компании (город)</w:t>
            </w:r>
          </w:p>
        </w:tc>
        <w:tc>
          <w:tcPr>
            <w:tcW w:w="5386" w:type="dxa"/>
          </w:tcPr>
          <w:p w:rsidR="002A26F3" w:rsidRPr="009E43E8" w:rsidRDefault="00CD751F" w:rsidP="00A27289">
            <w:pPr>
              <w:rPr>
                <w:highlight w:val="yellow"/>
              </w:rPr>
            </w:pPr>
            <w:r w:rsidRPr="009E43E8">
              <w:rPr>
                <w:highlight w:val="yellow"/>
              </w:rPr>
              <w:t xml:space="preserve">г. </w:t>
            </w:r>
            <w:r w:rsidR="00A27289" w:rsidRPr="009E43E8">
              <w:rPr>
                <w:highlight w:val="yellow"/>
              </w:rPr>
              <w:t>Самара</w:t>
            </w:r>
          </w:p>
        </w:tc>
      </w:tr>
      <w:tr w:rsidR="002A26F3" w:rsidTr="00F0222E">
        <w:tc>
          <w:tcPr>
            <w:tcW w:w="534" w:type="dxa"/>
          </w:tcPr>
          <w:p w:rsidR="002A26F3" w:rsidRPr="009E43E8" w:rsidRDefault="002A26F3" w:rsidP="002A26F3">
            <w:pPr>
              <w:jc w:val="center"/>
            </w:pPr>
            <w:r w:rsidRPr="009E43E8">
              <w:t>3</w:t>
            </w:r>
            <w:r w:rsidR="00A27289" w:rsidRPr="009E43E8">
              <w:t>.</w:t>
            </w:r>
          </w:p>
        </w:tc>
        <w:tc>
          <w:tcPr>
            <w:tcW w:w="4536" w:type="dxa"/>
          </w:tcPr>
          <w:p w:rsidR="002A26F3" w:rsidRPr="009E43E8" w:rsidRDefault="002A26F3" w:rsidP="00A27289">
            <w:r w:rsidRPr="009E43E8">
              <w:t>Контактное лицо</w:t>
            </w:r>
          </w:p>
        </w:tc>
        <w:tc>
          <w:tcPr>
            <w:tcW w:w="5386" w:type="dxa"/>
          </w:tcPr>
          <w:p w:rsidR="002A26F3" w:rsidRPr="009E43E8" w:rsidRDefault="00A27289" w:rsidP="00A27289">
            <w:pPr>
              <w:rPr>
                <w:highlight w:val="yellow"/>
              </w:rPr>
            </w:pPr>
            <w:r w:rsidRPr="009E43E8">
              <w:rPr>
                <w:highlight w:val="yellow"/>
              </w:rPr>
              <w:t>Иванов Иван Иванович</w:t>
            </w:r>
          </w:p>
        </w:tc>
      </w:tr>
      <w:tr w:rsidR="002A26F3" w:rsidTr="00F0222E">
        <w:tc>
          <w:tcPr>
            <w:tcW w:w="534" w:type="dxa"/>
          </w:tcPr>
          <w:p w:rsidR="002A26F3" w:rsidRPr="009E43E8" w:rsidRDefault="002A26F3" w:rsidP="002A26F3">
            <w:pPr>
              <w:jc w:val="center"/>
            </w:pPr>
            <w:r w:rsidRPr="009E43E8">
              <w:t>4</w:t>
            </w:r>
            <w:r w:rsidR="00A27289" w:rsidRPr="009E43E8">
              <w:t>.</w:t>
            </w:r>
          </w:p>
        </w:tc>
        <w:tc>
          <w:tcPr>
            <w:tcW w:w="4536" w:type="dxa"/>
          </w:tcPr>
          <w:p w:rsidR="002A26F3" w:rsidRPr="009E43E8" w:rsidRDefault="002A26F3" w:rsidP="00A27289">
            <w:r w:rsidRPr="009E43E8">
              <w:t>Телефон</w:t>
            </w:r>
          </w:p>
        </w:tc>
        <w:tc>
          <w:tcPr>
            <w:tcW w:w="5386" w:type="dxa"/>
          </w:tcPr>
          <w:p w:rsidR="002A26F3" w:rsidRPr="009E43E8" w:rsidRDefault="00CD751F" w:rsidP="00A27289">
            <w:pPr>
              <w:rPr>
                <w:highlight w:val="yellow"/>
              </w:rPr>
            </w:pPr>
            <w:r w:rsidRPr="009E43E8">
              <w:rPr>
                <w:highlight w:val="yellow"/>
              </w:rPr>
              <w:t>(</w:t>
            </w:r>
            <w:r w:rsidR="00A27289" w:rsidRPr="009E43E8">
              <w:rPr>
                <w:highlight w:val="yellow"/>
              </w:rPr>
              <w:t>495</w:t>
            </w:r>
            <w:r w:rsidRPr="009E43E8">
              <w:rPr>
                <w:highlight w:val="yellow"/>
              </w:rPr>
              <w:t xml:space="preserve">) </w:t>
            </w:r>
            <w:r w:rsidR="00A27289" w:rsidRPr="009E43E8">
              <w:rPr>
                <w:highlight w:val="yellow"/>
              </w:rPr>
              <w:t>111</w:t>
            </w:r>
            <w:r w:rsidRPr="009E43E8">
              <w:rPr>
                <w:highlight w:val="yellow"/>
              </w:rPr>
              <w:t xml:space="preserve"> </w:t>
            </w:r>
            <w:r w:rsidR="00A27289" w:rsidRPr="009E43E8">
              <w:rPr>
                <w:highlight w:val="yellow"/>
              </w:rPr>
              <w:t>11</w:t>
            </w:r>
            <w:r w:rsidRPr="009E43E8">
              <w:rPr>
                <w:highlight w:val="yellow"/>
              </w:rPr>
              <w:t xml:space="preserve"> </w:t>
            </w:r>
            <w:r w:rsidR="00A27289" w:rsidRPr="009E43E8">
              <w:rPr>
                <w:highlight w:val="yellow"/>
              </w:rPr>
              <w:t>11</w:t>
            </w:r>
            <w:r w:rsidRPr="009E43E8">
              <w:rPr>
                <w:highlight w:val="yellow"/>
              </w:rPr>
              <w:t xml:space="preserve">; </w:t>
            </w:r>
            <w:r w:rsidR="00A27289" w:rsidRPr="009E43E8">
              <w:rPr>
                <w:highlight w:val="yellow"/>
              </w:rPr>
              <w:t xml:space="preserve">+7 </w:t>
            </w:r>
            <w:r w:rsidRPr="009E43E8">
              <w:rPr>
                <w:highlight w:val="yellow"/>
              </w:rPr>
              <w:t>9</w:t>
            </w:r>
            <w:r w:rsidR="00A27289" w:rsidRPr="009E43E8">
              <w:rPr>
                <w:highlight w:val="yellow"/>
              </w:rPr>
              <w:t>99</w:t>
            </w:r>
            <w:r w:rsidRPr="009E43E8">
              <w:rPr>
                <w:highlight w:val="yellow"/>
              </w:rPr>
              <w:t> </w:t>
            </w:r>
            <w:r w:rsidR="00A27289" w:rsidRPr="009E43E8">
              <w:rPr>
                <w:highlight w:val="yellow"/>
              </w:rPr>
              <w:t>111</w:t>
            </w:r>
            <w:r w:rsidRPr="009E43E8">
              <w:rPr>
                <w:highlight w:val="yellow"/>
              </w:rPr>
              <w:t xml:space="preserve"> </w:t>
            </w:r>
            <w:r w:rsidR="00A27289" w:rsidRPr="009E43E8">
              <w:rPr>
                <w:highlight w:val="yellow"/>
              </w:rPr>
              <w:t>11</w:t>
            </w:r>
            <w:r w:rsidRPr="009E43E8">
              <w:rPr>
                <w:highlight w:val="yellow"/>
              </w:rPr>
              <w:t xml:space="preserve"> </w:t>
            </w:r>
            <w:r w:rsidR="00A27289" w:rsidRPr="009E43E8">
              <w:rPr>
                <w:highlight w:val="yellow"/>
              </w:rPr>
              <w:t>11</w:t>
            </w:r>
          </w:p>
        </w:tc>
      </w:tr>
      <w:tr w:rsidR="00A27289" w:rsidTr="009E43E8">
        <w:trPr>
          <w:trHeight w:val="70"/>
        </w:trPr>
        <w:tc>
          <w:tcPr>
            <w:tcW w:w="534" w:type="dxa"/>
          </w:tcPr>
          <w:p w:rsidR="00A27289" w:rsidRPr="009E43E8" w:rsidRDefault="00A27289" w:rsidP="002A26F3">
            <w:pPr>
              <w:jc w:val="center"/>
            </w:pPr>
            <w:r w:rsidRPr="009E43E8">
              <w:t>5.</w:t>
            </w:r>
          </w:p>
        </w:tc>
        <w:tc>
          <w:tcPr>
            <w:tcW w:w="4536" w:type="dxa"/>
          </w:tcPr>
          <w:p w:rsidR="00A27289" w:rsidRPr="009E43E8" w:rsidRDefault="00A27289" w:rsidP="00A27289">
            <w:r w:rsidRPr="009E43E8">
              <w:t>Эл. почта</w:t>
            </w:r>
          </w:p>
        </w:tc>
        <w:tc>
          <w:tcPr>
            <w:tcW w:w="5386" w:type="dxa"/>
          </w:tcPr>
          <w:p w:rsidR="00A27289" w:rsidRPr="009E43E8" w:rsidRDefault="00A27289" w:rsidP="00A51EED">
            <w:pPr>
              <w:rPr>
                <w:highlight w:val="yellow"/>
              </w:rPr>
            </w:pPr>
            <w:r w:rsidRPr="009E43E8">
              <w:rPr>
                <w:highlight w:val="yellow"/>
              </w:rPr>
              <w:t>Ivan4512476244@</w:t>
            </w:r>
            <w:proofErr w:type="spellStart"/>
            <w:r w:rsidR="00A51EED" w:rsidRPr="009E43E8">
              <w:rPr>
                <w:highlight w:val="yellow"/>
                <w:lang w:val="en-US"/>
              </w:rPr>
              <w:t>romashka</w:t>
            </w:r>
            <w:proofErr w:type="spellEnd"/>
            <w:r w:rsidRPr="009E43E8">
              <w:rPr>
                <w:highlight w:val="yellow"/>
              </w:rPr>
              <w:t>.</w:t>
            </w:r>
            <w:proofErr w:type="spellStart"/>
            <w:r w:rsidRPr="009E43E8">
              <w:rPr>
                <w:highlight w:val="yellow"/>
              </w:rPr>
              <w:t>ru</w:t>
            </w:r>
            <w:proofErr w:type="spellEnd"/>
          </w:p>
        </w:tc>
      </w:tr>
    </w:tbl>
    <w:p w:rsidR="009E665A" w:rsidRDefault="009E665A" w:rsidP="00A27289"/>
    <w:p w:rsidR="00624ACB" w:rsidRDefault="00624ACB" w:rsidP="00A27289"/>
    <w:p w:rsidR="009E665A" w:rsidRDefault="00A27289" w:rsidP="00B61314">
      <w:pPr>
        <w:jc w:val="center"/>
      </w:pPr>
      <w:r>
        <w:t xml:space="preserve">Данные по </w:t>
      </w:r>
      <w:r w:rsidR="00F0222E">
        <w:t>аттестации</w:t>
      </w:r>
      <w:r w:rsidR="007F5517">
        <w:t xml:space="preserve"> специалиста </w:t>
      </w:r>
      <w:r w:rsidR="007F5517">
        <w:rPr>
          <w:u w:val="single"/>
        </w:rPr>
        <w:t>Петрова Петра Петровича</w:t>
      </w:r>
    </w:p>
    <w:p w:rsidR="007F5517" w:rsidRDefault="007F5517" w:rsidP="00B61314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958"/>
        <w:gridCol w:w="3969"/>
      </w:tblGrid>
      <w:tr w:rsidR="002A26F3" w:rsidRPr="00392AD7" w:rsidTr="00F0222E">
        <w:tc>
          <w:tcPr>
            <w:tcW w:w="529" w:type="dxa"/>
            <w:shd w:val="clear" w:color="auto" w:fill="00B050"/>
            <w:vAlign w:val="center"/>
          </w:tcPr>
          <w:p w:rsidR="002A26F3" w:rsidRPr="00392AD7" w:rsidRDefault="002A26F3" w:rsidP="009B1F81">
            <w:pPr>
              <w:jc w:val="center"/>
              <w:rPr>
                <w:b/>
                <w:sz w:val="22"/>
                <w:szCs w:val="22"/>
              </w:rPr>
            </w:pPr>
            <w:r w:rsidRPr="00392A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8" w:type="dxa"/>
            <w:shd w:val="clear" w:color="auto" w:fill="00B050"/>
            <w:vAlign w:val="center"/>
          </w:tcPr>
          <w:p w:rsidR="002A26F3" w:rsidRPr="00392AD7" w:rsidRDefault="002A26F3" w:rsidP="009B1F81">
            <w:pPr>
              <w:jc w:val="center"/>
              <w:rPr>
                <w:b/>
                <w:sz w:val="22"/>
                <w:szCs w:val="22"/>
              </w:rPr>
            </w:pPr>
            <w:r w:rsidRPr="00392AD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2A26F3" w:rsidRPr="00392AD7" w:rsidRDefault="002A26F3" w:rsidP="009B1F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</w:t>
            </w:r>
          </w:p>
        </w:tc>
      </w:tr>
      <w:tr w:rsidR="002A26F3" w:rsidRPr="00392AD7" w:rsidTr="00A27289">
        <w:tc>
          <w:tcPr>
            <w:tcW w:w="529" w:type="dxa"/>
            <w:vAlign w:val="center"/>
          </w:tcPr>
          <w:p w:rsidR="002A26F3" w:rsidRPr="009E43E8" w:rsidRDefault="002A26F3" w:rsidP="009B1F81">
            <w:pPr>
              <w:jc w:val="center"/>
            </w:pPr>
            <w:r w:rsidRPr="009E43E8">
              <w:t>1.</w:t>
            </w:r>
          </w:p>
        </w:tc>
        <w:tc>
          <w:tcPr>
            <w:tcW w:w="5958" w:type="dxa"/>
            <w:vAlign w:val="center"/>
          </w:tcPr>
          <w:p w:rsidR="002A26F3" w:rsidRPr="009E43E8" w:rsidRDefault="002A26F3" w:rsidP="009B1F81">
            <w:r w:rsidRPr="009E43E8">
              <w:t xml:space="preserve">Причина аттестации (первичная, </w:t>
            </w:r>
            <w:r w:rsidR="00A27289" w:rsidRPr="009E43E8">
              <w:t xml:space="preserve">продление (после 3-х лет), </w:t>
            </w:r>
            <w:r w:rsidRPr="009E43E8">
              <w:t>повторная</w:t>
            </w:r>
            <w:r w:rsidR="00A27289" w:rsidRPr="009E43E8">
              <w:t xml:space="preserve"> (после 6 лет), расширение</w:t>
            </w:r>
            <w:r w:rsidRPr="009E43E8">
              <w:t>)</w:t>
            </w:r>
          </w:p>
        </w:tc>
        <w:tc>
          <w:tcPr>
            <w:tcW w:w="3969" w:type="dxa"/>
            <w:vAlign w:val="center"/>
          </w:tcPr>
          <w:p w:rsidR="002A26F3" w:rsidRPr="009E43E8" w:rsidRDefault="009256F8" w:rsidP="009B1F81">
            <w:pPr>
              <w:jc w:val="center"/>
              <w:rPr>
                <w:highlight w:val="yellow"/>
              </w:rPr>
            </w:pPr>
            <w:r w:rsidRPr="009E43E8">
              <w:rPr>
                <w:highlight w:val="yellow"/>
              </w:rPr>
              <w:t>первичная</w:t>
            </w:r>
          </w:p>
        </w:tc>
      </w:tr>
      <w:tr w:rsidR="00A27289" w:rsidRPr="00392AD7" w:rsidTr="00A27289">
        <w:tc>
          <w:tcPr>
            <w:tcW w:w="529" w:type="dxa"/>
            <w:vAlign w:val="center"/>
          </w:tcPr>
          <w:p w:rsidR="00A27289" w:rsidRPr="009E43E8" w:rsidRDefault="00A27289" w:rsidP="009B1F81">
            <w:pPr>
              <w:jc w:val="center"/>
            </w:pPr>
            <w:r w:rsidRPr="009E43E8">
              <w:t>2.</w:t>
            </w:r>
          </w:p>
        </w:tc>
        <w:tc>
          <w:tcPr>
            <w:tcW w:w="5958" w:type="dxa"/>
            <w:vAlign w:val="center"/>
          </w:tcPr>
          <w:p w:rsidR="00A27289" w:rsidRPr="009E43E8" w:rsidRDefault="00A27289" w:rsidP="009B1F81">
            <w:r w:rsidRPr="009E43E8">
              <w:t>Необходимый уровень (первый, второй)</w:t>
            </w:r>
          </w:p>
        </w:tc>
        <w:tc>
          <w:tcPr>
            <w:tcW w:w="3969" w:type="dxa"/>
            <w:vAlign w:val="center"/>
          </w:tcPr>
          <w:p w:rsidR="00A27289" w:rsidRPr="009E43E8" w:rsidRDefault="00A27289" w:rsidP="009B1F81">
            <w:pPr>
              <w:jc w:val="center"/>
              <w:rPr>
                <w:highlight w:val="yellow"/>
              </w:rPr>
            </w:pPr>
            <w:r w:rsidRPr="009E43E8">
              <w:rPr>
                <w:highlight w:val="yellow"/>
              </w:rPr>
              <w:t>второй</w:t>
            </w:r>
          </w:p>
        </w:tc>
      </w:tr>
      <w:tr w:rsidR="002A26F3" w:rsidRPr="00392AD7" w:rsidTr="00A27289">
        <w:tc>
          <w:tcPr>
            <w:tcW w:w="529" w:type="dxa"/>
            <w:vAlign w:val="center"/>
          </w:tcPr>
          <w:p w:rsidR="002A26F3" w:rsidRPr="009E43E8" w:rsidRDefault="00A27289" w:rsidP="009B1F81">
            <w:pPr>
              <w:jc w:val="center"/>
            </w:pPr>
            <w:r w:rsidRPr="009E43E8">
              <w:t>3</w:t>
            </w:r>
            <w:r w:rsidR="002A26F3" w:rsidRPr="009E43E8">
              <w:t>.</w:t>
            </w:r>
          </w:p>
        </w:tc>
        <w:tc>
          <w:tcPr>
            <w:tcW w:w="5958" w:type="dxa"/>
            <w:vAlign w:val="center"/>
          </w:tcPr>
          <w:p w:rsidR="002A26F3" w:rsidRPr="009E43E8" w:rsidRDefault="002A26F3" w:rsidP="009B1F81">
            <w:r w:rsidRPr="009E43E8">
              <w:t>Методы НК</w:t>
            </w:r>
          </w:p>
        </w:tc>
        <w:tc>
          <w:tcPr>
            <w:tcW w:w="3969" w:type="dxa"/>
            <w:vAlign w:val="center"/>
          </w:tcPr>
          <w:p w:rsidR="002A26F3" w:rsidRPr="009E43E8" w:rsidRDefault="00A27289" w:rsidP="009B1F81">
            <w:pPr>
              <w:jc w:val="center"/>
              <w:rPr>
                <w:highlight w:val="yellow"/>
              </w:rPr>
            </w:pPr>
            <w:r w:rsidRPr="009E43E8">
              <w:rPr>
                <w:highlight w:val="yellow"/>
              </w:rPr>
              <w:t>ВИК, УЗК</w:t>
            </w:r>
          </w:p>
        </w:tc>
      </w:tr>
      <w:tr w:rsidR="002A26F3" w:rsidRPr="00392AD7" w:rsidTr="00A27289">
        <w:tc>
          <w:tcPr>
            <w:tcW w:w="529" w:type="dxa"/>
            <w:vAlign w:val="center"/>
          </w:tcPr>
          <w:p w:rsidR="002A26F3" w:rsidRPr="009E43E8" w:rsidRDefault="00A27289" w:rsidP="009B1F81">
            <w:pPr>
              <w:jc w:val="center"/>
            </w:pPr>
            <w:r w:rsidRPr="009E43E8">
              <w:t>4</w:t>
            </w:r>
            <w:r w:rsidR="002A26F3" w:rsidRPr="009E43E8">
              <w:t>.</w:t>
            </w:r>
          </w:p>
        </w:tc>
        <w:tc>
          <w:tcPr>
            <w:tcW w:w="5958" w:type="dxa"/>
            <w:vAlign w:val="center"/>
          </w:tcPr>
          <w:p w:rsidR="002A26F3" w:rsidRPr="009E43E8" w:rsidRDefault="002A26F3" w:rsidP="009B1F81">
            <w:r w:rsidRPr="009E43E8">
              <w:t>Объекты НК</w:t>
            </w:r>
          </w:p>
        </w:tc>
        <w:tc>
          <w:tcPr>
            <w:tcW w:w="3969" w:type="dxa"/>
            <w:vAlign w:val="center"/>
          </w:tcPr>
          <w:p w:rsidR="009256F8" w:rsidRPr="009E43E8" w:rsidRDefault="00A27289" w:rsidP="00EA7DE0">
            <w:pPr>
              <w:jc w:val="center"/>
              <w:rPr>
                <w:highlight w:val="yellow"/>
              </w:rPr>
            </w:pPr>
            <w:r w:rsidRPr="009E43E8">
              <w:rPr>
                <w:highlight w:val="yellow"/>
              </w:rPr>
              <w:t>1, 6, 11</w:t>
            </w:r>
          </w:p>
        </w:tc>
      </w:tr>
    </w:tbl>
    <w:p w:rsidR="002A26F3" w:rsidRDefault="002A26F3" w:rsidP="00B61314">
      <w:pPr>
        <w:jc w:val="center"/>
      </w:pPr>
    </w:p>
    <w:p w:rsidR="007F5517" w:rsidRDefault="007F5517" w:rsidP="007F5517">
      <w:pPr>
        <w:jc w:val="center"/>
      </w:pPr>
      <w:r>
        <w:t xml:space="preserve">Данные по аттестации специалиста </w:t>
      </w:r>
      <w:r>
        <w:rPr>
          <w:u w:val="single"/>
        </w:rPr>
        <w:t>Александрова Александра Александровича</w:t>
      </w:r>
    </w:p>
    <w:p w:rsidR="007F5517" w:rsidRDefault="007F5517" w:rsidP="007F5517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958"/>
        <w:gridCol w:w="3969"/>
      </w:tblGrid>
      <w:tr w:rsidR="007F5517" w:rsidRPr="00392AD7" w:rsidTr="00971CFD">
        <w:tc>
          <w:tcPr>
            <w:tcW w:w="529" w:type="dxa"/>
            <w:shd w:val="clear" w:color="auto" w:fill="00B050"/>
            <w:vAlign w:val="center"/>
          </w:tcPr>
          <w:p w:rsidR="007F5517" w:rsidRPr="00392AD7" w:rsidRDefault="007F5517" w:rsidP="00971CFD">
            <w:pPr>
              <w:jc w:val="center"/>
              <w:rPr>
                <w:b/>
                <w:sz w:val="22"/>
                <w:szCs w:val="22"/>
              </w:rPr>
            </w:pPr>
            <w:r w:rsidRPr="00392AD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958" w:type="dxa"/>
            <w:shd w:val="clear" w:color="auto" w:fill="00B050"/>
            <w:vAlign w:val="center"/>
          </w:tcPr>
          <w:p w:rsidR="007F5517" w:rsidRPr="00392AD7" w:rsidRDefault="007F5517" w:rsidP="00971CFD">
            <w:pPr>
              <w:jc w:val="center"/>
              <w:rPr>
                <w:b/>
                <w:sz w:val="22"/>
                <w:szCs w:val="22"/>
              </w:rPr>
            </w:pPr>
            <w:r w:rsidRPr="00392AD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  <w:shd w:val="clear" w:color="auto" w:fill="00B050"/>
            <w:vAlign w:val="center"/>
          </w:tcPr>
          <w:p w:rsidR="007F5517" w:rsidRPr="00392AD7" w:rsidRDefault="007F5517" w:rsidP="00971C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</w:t>
            </w:r>
          </w:p>
        </w:tc>
      </w:tr>
      <w:tr w:rsidR="007F5517" w:rsidRPr="00392AD7" w:rsidTr="00971CFD">
        <w:tc>
          <w:tcPr>
            <w:tcW w:w="529" w:type="dxa"/>
            <w:vAlign w:val="center"/>
          </w:tcPr>
          <w:p w:rsidR="007F5517" w:rsidRPr="009E43E8" w:rsidRDefault="007F5517" w:rsidP="00971CFD">
            <w:pPr>
              <w:jc w:val="center"/>
            </w:pPr>
            <w:r w:rsidRPr="009E43E8">
              <w:t>1.</w:t>
            </w:r>
          </w:p>
        </w:tc>
        <w:tc>
          <w:tcPr>
            <w:tcW w:w="5958" w:type="dxa"/>
            <w:vAlign w:val="center"/>
          </w:tcPr>
          <w:p w:rsidR="007F5517" w:rsidRPr="009E43E8" w:rsidRDefault="007F5517" w:rsidP="00971CFD">
            <w:r w:rsidRPr="009E43E8">
              <w:t>Причина аттестации (первичная, продление (после 3-х лет), повторная (после 6 лет), расширение)</w:t>
            </w:r>
          </w:p>
        </w:tc>
        <w:tc>
          <w:tcPr>
            <w:tcW w:w="3969" w:type="dxa"/>
            <w:vAlign w:val="center"/>
          </w:tcPr>
          <w:p w:rsidR="007F5517" w:rsidRPr="009E43E8" w:rsidRDefault="007F5517" w:rsidP="00971CFD">
            <w:pPr>
              <w:jc w:val="center"/>
              <w:rPr>
                <w:highlight w:val="yellow"/>
              </w:rPr>
            </w:pPr>
            <w:r w:rsidRPr="009E43E8">
              <w:rPr>
                <w:highlight w:val="yellow"/>
              </w:rPr>
              <w:t>продление</w:t>
            </w:r>
          </w:p>
        </w:tc>
      </w:tr>
      <w:tr w:rsidR="007F5517" w:rsidRPr="00392AD7" w:rsidTr="00971CFD">
        <w:tc>
          <w:tcPr>
            <w:tcW w:w="529" w:type="dxa"/>
            <w:vAlign w:val="center"/>
          </w:tcPr>
          <w:p w:rsidR="007F5517" w:rsidRPr="009E43E8" w:rsidRDefault="007F5517" w:rsidP="00971CFD">
            <w:pPr>
              <w:jc w:val="center"/>
            </w:pPr>
            <w:r w:rsidRPr="009E43E8">
              <w:t>2.</w:t>
            </w:r>
          </w:p>
        </w:tc>
        <w:tc>
          <w:tcPr>
            <w:tcW w:w="5958" w:type="dxa"/>
            <w:vAlign w:val="center"/>
          </w:tcPr>
          <w:p w:rsidR="007F5517" w:rsidRPr="009E43E8" w:rsidRDefault="007F5517" w:rsidP="00971CFD">
            <w:r w:rsidRPr="009E43E8">
              <w:t>Необходимый уровень (первый, второй)</w:t>
            </w:r>
          </w:p>
        </w:tc>
        <w:tc>
          <w:tcPr>
            <w:tcW w:w="3969" w:type="dxa"/>
            <w:vAlign w:val="center"/>
          </w:tcPr>
          <w:p w:rsidR="007F5517" w:rsidRPr="009E43E8" w:rsidRDefault="007F5517" w:rsidP="00971CFD">
            <w:pPr>
              <w:jc w:val="center"/>
              <w:rPr>
                <w:highlight w:val="yellow"/>
              </w:rPr>
            </w:pPr>
            <w:r w:rsidRPr="009E43E8">
              <w:rPr>
                <w:highlight w:val="yellow"/>
              </w:rPr>
              <w:t>второй</w:t>
            </w:r>
          </w:p>
        </w:tc>
      </w:tr>
      <w:tr w:rsidR="007F5517" w:rsidRPr="00392AD7" w:rsidTr="00971CFD">
        <w:tc>
          <w:tcPr>
            <w:tcW w:w="529" w:type="dxa"/>
            <w:vAlign w:val="center"/>
          </w:tcPr>
          <w:p w:rsidR="007F5517" w:rsidRPr="009E43E8" w:rsidRDefault="007F5517" w:rsidP="00971CFD">
            <w:pPr>
              <w:jc w:val="center"/>
            </w:pPr>
            <w:r w:rsidRPr="009E43E8">
              <w:t>3.</w:t>
            </w:r>
          </w:p>
        </w:tc>
        <w:tc>
          <w:tcPr>
            <w:tcW w:w="5958" w:type="dxa"/>
            <w:vAlign w:val="center"/>
          </w:tcPr>
          <w:p w:rsidR="007F5517" w:rsidRPr="009E43E8" w:rsidRDefault="007F5517" w:rsidP="00971CFD">
            <w:r w:rsidRPr="009E43E8">
              <w:t>Методы НК</w:t>
            </w:r>
          </w:p>
        </w:tc>
        <w:tc>
          <w:tcPr>
            <w:tcW w:w="3969" w:type="dxa"/>
            <w:vAlign w:val="center"/>
          </w:tcPr>
          <w:p w:rsidR="007F5517" w:rsidRPr="009E43E8" w:rsidRDefault="007F5517" w:rsidP="007F5517">
            <w:pPr>
              <w:jc w:val="center"/>
              <w:rPr>
                <w:highlight w:val="yellow"/>
              </w:rPr>
            </w:pPr>
            <w:r w:rsidRPr="009E43E8">
              <w:rPr>
                <w:highlight w:val="yellow"/>
              </w:rPr>
              <w:t>ВИК</w:t>
            </w:r>
          </w:p>
        </w:tc>
      </w:tr>
      <w:tr w:rsidR="007F5517" w:rsidRPr="00392AD7" w:rsidTr="00971CFD">
        <w:tc>
          <w:tcPr>
            <w:tcW w:w="529" w:type="dxa"/>
            <w:vAlign w:val="center"/>
          </w:tcPr>
          <w:p w:rsidR="007F5517" w:rsidRPr="009E43E8" w:rsidRDefault="007F5517" w:rsidP="00971CFD">
            <w:pPr>
              <w:jc w:val="center"/>
            </w:pPr>
            <w:r w:rsidRPr="009E43E8">
              <w:t>4.</w:t>
            </w:r>
          </w:p>
        </w:tc>
        <w:tc>
          <w:tcPr>
            <w:tcW w:w="5958" w:type="dxa"/>
            <w:vAlign w:val="center"/>
          </w:tcPr>
          <w:p w:rsidR="007F5517" w:rsidRPr="009E43E8" w:rsidRDefault="007F5517" w:rsidP="00971CFD">
            <w:r w:rsidRPr="009E43E8">
              <w:t>Объекты НК</w:t>
            </w:r>
          </w:p>
        </w:tc>
        <w:tc>
          <w:tcPr>
            <w:tcW w:w="3969" w:type="dxa"/>
            <w:vAlign w:val="center"/>
          </w:tcPr>
          <w:p w:rsidR="007F5517" w:rsidRPr="009E43E8" w:rsidRDefault="007F5517" w:rsidP="007F5517">
            <w:pPr>
              <w:jc w:val="center"/>
              <w:rPr>
                <w:highlight w:val="yellow"/>
              </w:rPr>
            </w:pPr>
            <w:r w:rsidRPr="009E43E8">
              <w:rPr>
                <w:highlight w:val="yellow"/>
              </w:rPr>
              <w:t>1, 11</w:t>
            </w:r>
          </w:p>
        </w:tc>
      </w:tr>
    </w:tbl>
    <w:p w:rsidR="00F0222E" w:rsidRDefault="00F0222E" w:rsidP="00B61314">
      <w:pPr>
        <w:jc w:val="center"/>
      </w:pPr>
    </w:p>
    <w:p w:rsidR="00F0222E" w:rsidRDefault="00F0222E" w:rsidP="00B61314">
      <w:pPr>
        <w:jc w:val="center"/>
      </w:pPr>
    </w:p>
    <w:p w:rsidR="00F302FB" w:rsidRDefault="00F302FB" w:rsidP="00F302FB">
      <w:pPr>
        <w:jc w:val="center"/>
        <w:rPr>
          <w:rFonts w:eastAsiaTheme="minorEastAsia"/>
          <w:b/>
          <w:sz w:val="32"/>
          <w:szCs w:val="32"/>
        </w:rPr>
      </w:pPr>
    </w:p>
    <w:p w:rsidR="00F302FB" w:rsidRPr="00F302FB" w:rsidRDefault="00F302FB" w:rsidP="00F302FB">
      <w:pPr>
        <w:jc w:val="center"/>
        <w:rPr>
          <w:rFonts w:eastAsiaTheme="minorEastAsia"/>
          <w:b/>
          <w:sz w:val="32"/>
          <w:szCs w:val="32"/>
        </w:rPr>
      </w:pPr>
      <w:r w:rsidRPr="00F302FB">
        <w:rPr>
          <w:rFonts w:eastAsiaTheme="minorEastAsia"/>
          <w:b/>
          <w:sz w:val="32"/>
          <w:szCs w:val="32"/>
        </w:rPr>
        <w:t>ОБЪЕКТЫ КОНТРОЛЯ И МЕТОДЫ НК</w:t>
      </w:r>
    </w:p>
    <w:p w:rsidR="00F302FB" w:rsidRPr="00F302FB" w:rsidRDefault="00F302FB" w:rsidP="00F302FB">
      <w:pPr>
        <w:jc w:val="center"/>
        <w:rPr>
          <w:rFonts w:eastAsiaTheme="minorEastAsia"/>
          <w:b/>
          <w:sz w:val="32"/>
          <w:szCs w:val="32"/>
        </w:rPr>
      </w:pPr>
    </w:p>
    <w:p w:rsidR="00F302FB" w:rsidRPr="00F302FB" w:rsidRDefault="00F302FB" w:rsidP="00F302FB">
      <w:pPr>
        <w:rPr>
          <w:rFonts w:eastAsiaTheme="minorEastAsia"/>
        </w:rPr>
      </w:pPr>
    </w:p>
    <w:p w:rsidR="00F302FB" w:rsidRPr="00F302FB" w:rsidRDefault="00F302FB" w:rsidP="00F302FB">
      <w:pPr>
        <w:rPr>
          <w:rFonts w:eastAsiaTheme="minorEastAsia"/>
          <w:b/>
        </w:rPr>
      </w:pPr>
      <w:r w:rsidRPr="00F302FB">
        <w:rPr>
          <w:rFonts w:eastAsiaTheme="minorEastAsia"/>
          <w:b/>
        </w:rPr>
        <w:t>I. Наименование объектов контроля.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 xml:space="preserve"> </w:t>
      </w:r>
    </w:p>
    <w:p w:rsidR="00F302FB" w:rsidRPr="00F302FB" w:rsidRDefault="00F302FB" w:rsidP="00F302FB">
      <w:pPr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1. Объекты котлонадзора: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1.1.Паровые и водогрейные котлы.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1.2. Электрические котлы.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1.3. Сосуды, работающие под давлением свыше 0,07 МПа.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1.4. Трубопроводы пара и горячей воды с рабочим давлением пара более 0,07 МПа и температурой воды свыше 115°С.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1.5. Барокамеры.</w:t>
      </w:r>
    </w:p>
    <w:p w:rsidR="00F302FB" w:rsidRPr="00F302FB" w:rsidRDefault="00F302FB" w:rsidP="00F302FB">
      <w:pPr>
        <w:rPr>
          <w:rFonts w:eastAsiaTheme="minorEastAsia"/>
        </w:rPr>
      </w:pPr>
    </w:p>
    <w:p w:rsidR="00F302FB" w:rsidRPr="00F302FB" w:rsidRDefault="00F302FB" w:rsidP="00F302FB">
      <w:pPr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2. Системы газоснабжения (газораспределения):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2.1. Наружные газопроводы.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2.1.1. Наружные газопроводы стальные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2.1.2. Наружные газопроводы из полиэтиленовых и композитных материалов.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2.2. Внутренние газопроводы.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2.3. Детали и узлы, газовое оборудование.</w:t>
      </w:r>
    </w:p>
    <w:p w:rsidR="00F302FB" w:rsidRPr="00F302FB" w:rsidRDefault="00F302FB" w:rsidP="00F302FB">
      <w:pPr>
        <w:rPr>
          <w:rFonts w:eastAsiaTheme="minorEastAsia"/>
        </w:rPr>
      </w:pPr>
    </w:p>
    <w:p w:rsidR="00F302FB" w:rsidRPr="00F302FB" w:rsidRDefault="00F302FB" w:rsidP="00F302FB">
      <w:pPr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3. Подъемные сооружения: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3.1. Грузоподъемные краны.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lastRenderedPageBreak/>
        <w:t>3.2. Подъемники (вышки).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3.3. Канатные дороги.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3.4. Фуникулеры.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3.6. Эскалаторы.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3.6. Лифты.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3.7. Краны-трубоукладчики.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3.8. Краны-манипуляторы.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3.9. Платформы подъемные для инвалидов.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3.10. Крановые пути.</w:t>
      </w:r>
    </w:p>
    <w:p w:rsidR="00F302FB" w:rsidRPr="00F302FB" w:rsidRDefault="00F302FB" w:rsidP="00F302FB">
      <w:pPr>
        <w:rPr>
          <w:rFonts w:eastAsiaTheme="minorEastAsia"/>
        </w:rPr>
      </w:pPr>
    </w:p>
    <w:p w:rsidR="00F302FB" w:rsidRPr="00F302FB" w:rsidRDefault="00F302FB" w:rsidP="00F302FB">
      <w:pPr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4. Оборудование горнорудной промышленности: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 xml:space="preserve">4.1 Здания и сооружения поверхностных комплексов рудников, обогатительных фабрик, фабрик </w:t>
      </w:r>
      <w:proofErr w:type="spellStart"/>
      <w:r w:rsidRPr="00F302FB">
        <w:rPr>
          <w:rFonts w:eastAsiaTheme="minorEastAsia"/>
        </w:rPr>
        <w:t>окомкования</w:t>
      </w:r>
      <w:proofErr w:type="spellEnd"/>
      <w:r w:rsidRPr="00F302FB">
        <w:rPr>
          <w:rFonts w:eastAsiaTheme="minorEastAsia"/>
        </w:rPr>
        <w:t xml:space="preserve"> и аглофабрик.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4.2 Шахтные подъемные машины.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 xml:space="preserve">4.3 </w:t>
      </w:r>
      <w:proofErr w:type="gramStart"/>
      <w:r w:rsidRPr="00F302FB">
        <w:rPr>
          <w:rFonts w:eastAsiaTheme="minorEastAsia"/>
        </w:rPr>
        <w:t>Горно-транспортное</w:t>
      </w:r>
      <w:proofErr w:type="gramEnd"/>
      <w:r w:rsidRPr="00F302FB">
        <w:rPr>
          <w:rFonts w:eastAsiaTheme="minorEastAsia"/>
        </w:rPr>
        <w:t xml:space="preserve"> и горно-обогатительное оборудование.</w:t>
      </w:r>
    </w:p>
    <w:p w:rsidR="00F302FB" w:rsidRPr="00F302FB" w:rsidRDefault="00F302FB" w:rsidP="00F302FB">
      <w:pPr>
        <w:rPr>
          <w:rFonts w:eastAsiaTheme="minorEastAsia"/>
        </w:rPr>
      </w:pPr>
      <w:bookmarkStart w:id="0" w:name="_GoBack"/>
      <w:bookmarkEnd w:id="0"/>
    </w:p>
    <w:p w:rsidR="00F302FB" w:rsidRPr="00F302FB" w:rsidRDefault="00F302FB" w:rsidP="00F302FB">
      <w:pPr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6. Объекты нефтяной и газовой промышленности: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6.1 Оборудование для бурения скважин.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6.2 Оборудование для эксплуатации скважин.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6.3 Оборудование для освоения и ремонта скважин.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 xml:space="preserve">6.4 Оборудование </w:t>
      </w:r>
      <w:proofErr w:type="spellStart"/>
      <w:r w:rsidRPr="00F302FB">
        <w:rPr>
          <w:rFonts w:eastAsiaTheme="minorEastAsia"/>
        </w:rPr>
        <w:t>газонефтеперекачивающих</w:t>
      </w:r>
      <w:proofErr w:type="spellEnd"/>
      <w:r w:rsidRPr="00F302FB">
        <w:rPr>
          <w:rFonts w:eastAsiaTheme="minorEastAsia"/>
        </w:rPr>
        <w:t xml:space="preserve"> станций.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 xml:space="preserve">6.5 </w:t>
      </w:r>
      <w:proofErr w:type="spellStart"/>
      <w:r w:rsidRPr="00F302FB">
        <w:rPr>
          <w:rFonts w:eastAsiaTheme="minorEastAsia"/>
        </w:rPr>
        <w:t>Газонефтепродуктопроводы</w:t>
      </w:r>
      <w:proofErr w:type="spellEnd"/>
      <w:r w:rsidRPr="00F302FB">
        <w:rPr>
          <w:rFonts w:eastAsiaTheme="minorEastAsia"/>
        </w:rPr>
        <w:t>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6.6 Резервуары для нефти и нефтепродуктов</w:t>
      </w:r>
    </w:p>
    <w:p w:rsidR="00F302FB" w:rsidRPr="00F302FB" w:rsidRDefault="00F302FB" w:rsidP="00F302FB">
      <w:pPr>
        <w:rPr>
          <w:rFonts w:eastAsiaTheme="minorEastAsia"/>
        </w:rPr>
      </w:pPr>
    </w:p>
    <w:p w:rsidR="00F302FB" w:rsidRPr="00F302FB" w:rsidRDefault="00F302FB" w:rsidP="00F302FB">
      <w:pPr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7. Оборудование металлургической промышленности: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7.1. Металлоконструкции технических устройств, зданий и сооружений.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7.2. Газопроводы технологических газов.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 xml:space="preserve">7.3. Цапфы </w:t>
      </w:r>
      <w:proofErr w:type="spellStart"/>
      <w:r w:rsidRPr="00F302FB">
        <w:rPr>
          <w:rFonts w:eastAsiaTheme="minorEastAsia"/>
        </w:rPr>
        <w:t>чугуновозов</w:t>
      </w:r>
      <w:proofErr w:type="spellEnd"/>
      <w:r w:rsidRPr="00F302FB">
        <w:rPr>
          <w:rFonts w:eastAsiaTheme="minorEastAsia"/>
        </w:rPr>
        <w:t xml:space="preserve">, </w:t>
      </w:r>
      <w:proofErr w:type="spellStart"/>
      <w:r w:rsidRPr="00F302FB">
        <w:rPr>
          <w:rFonts w:eastAsiaTheme="minorEastAsia"/>
        </w:rPr>
        <w:t>стальковшей</w:t>
      </w:r>
      <w:proofErr w:type="spellEnd"/>
      <w:r w:rsidRPr="00F302FB">
        <w:rPr>
          <w:rFonts w:eastAsiaTheme="minorEastAsia"/>
        </w:rPr>
        <w:t xml:space="preserve">, </w:t>
      </w:r>
      <w:proofErr w:type="spellStart"/>
      <w:r w:rsidRPr="00F302FB">
        <w:rPr>
          <w:rFonts w:eastAsiaTheme="minorEastAsia"/>
        </w:rPr>
        <w:t>металлоразливочных</w:t>
      </w:r>
      <w:proofErr w:type="spellEnd"/>
      <w:r w:rsidRPr="00F302FB">
        <w:rPr>
          <w:rFonts w:eastAsiaTheme="minorEastAsia"/>
        </w:rPr>
        <w:t xml:space="preserve"> ковшей.</w:t>
      </w:r>
    </w:p>
    <w:p w:rsidR="00F302FB" w:rsidRPr="00F302FB" w:rsidRDefault="00F302FB" w:rsidP="00F302FB">
      <w:pPr>
        <w:rPr>
          <w:rFonts w:eastAsiaTheme="minorEastAsia"/>
        </w:rPr>
      </w:pPr>
    </w:p>
    <w:p w:rsidR="00F302FB" w:rsidRPr="00F302FB" w:rsidRDefault="00F302FB" w:rsidP="00F302FB">
      <w:pPr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8. Оборудование взрывопожароопасных и химически опасных производств: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8.1 Оборудование химических, нефтехимических и нефтеперерабатывающих производств, работающее под давлением до 16 МПа.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8.2 Оборудование химических, нефтехимических и нефтеперерабатывающих производств, работающее под давлением свыше 16 МПа.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8.3 Оборудование химических, нефтехимических и нефтеперерабатывающих производств, работающее под вакуумом.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8.4 Резервуары для хранения взрывопожароопасных и токсичных веществ.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8.5 Изотермические хранилища.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8.6 Криогенное оборудование.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8.7 Оборудование аммиачных холодильных установок.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 xml:space="preserve">8.8 Печи, котлы ВОТ, </w:t>
      </w:r>
      <w:proofErr w:type="spellStart"/>
      <w:r w:rsidRPr="00F302FB">
        <w:rPr>
          <w:rFonts w:eastAsiaTheme="minorEastAsia"/>
        </w:rPr>
        <w:t>энеротехнологические</w:t>
      </w:r>
      <w:proofErr w:type="spellEnd"/>
      <w:r w:rsidRPr="00F302FB">
        <w:rPr>
          <w:rFonts w:eastAsiaTheme="minorEastAsia"/>
        </w:rPr>
        <w:t xml:space="preserve"> котлы и котлы утилизаторы.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8.9 Компрессорное и насосное оборудование.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8.10 Центрифуги, сепараторы.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8.11 Цистерны, контейнеры (бочки), баллоны для взрывопожароопасных и токсичных веществ.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8.12 Технологические трубопроводы, трубопроводы пара и горячей воды.</w:t>
      </w:r>
    </w:p>
    <w:p w:rsidR="00F302FB" w:rsidRPr="00F302FB" w:rsidRDefault="00F302FB" w:rsidP="00F302FB">
      <w:pPr>
        <w:rPr>
          <w:rFonts w:eastAsiaTheme="minorEastAsia"/>
        </w:rPr>
      </w:pPr>
    </w:p>
    <w:p w:rsidR="00F302FB" w:rsidRPr="00F302FB" w:rsidRDefault="00F302FB" w:rsidP="00F302FB">
      <w:pPr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9. Объекты железнодорожного транспорта: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9.1 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9.2 Подъездные пути необщего пользования.</w:t>
      </w:r>
    </w:p>
    <w:p w:rsidR="00F302FB" w:rsidRPr="00F302FB" w:rsidRDefault="00F302FB" w:rsidP="00F302FB">
      <w:pPr>
        <w:rPr>
          <w:rFonts w:eastAsiaTheme="minorEastAsia"/>
        </w:rPr>
      </w:pPr>
    </w:p>
    <w:p w:rsidR="00F302FB" w:rsidRPr="00F302FB" w:rsidRDefault="00F302FB" w:rsidP="00F302FB">
      <w:pPr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10. Объекты хранения и переработки зерна: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10.1 Воздуходувные машины (турбокомпрессоры воздушные, турбовоздуходувки).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10.2 Вентиляторы (центробежные, радиальные, ВВД).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 xml:space="preserve">10.3 Дробилки молотковые, вальцовые станки, </w:t>
      </w:r>
      <w:proofErr w:type="spellStart"/>
      <w:r w:rsidRPr="00F302FB">
        <w:rPr>
          <w:rFonts w:eastAsiaTheme="minorEastAsia"/>
        </w:rPr>
        <w:t>энтолейторы</w:t>
      </w:r>
      <w:proofErr w:type="spellEnd"/>
      <w:r w:rsidRPr="00F302FB">
        <w:rPr>
          <w:rFonts w:eastAsiaTheme="minorEastAsia"/>
        </w:rPr>
        <w:t>.</w:t>
      </w:r>
    </w:p>
    <w:p w:rsidR="00F302FB" w:rsidRPr="00F302FB" w:rsidRDefault="00F302FB" w:rsidP="00F302FB">
      <w:pPr>
        <w:rPr>
          <w:rFonts w:eastAsiaTheme="minorEastAsia"/>
        </w:rPr>
      </w:pPr>
    </w:p>
    <w:p w:rsidR="00F302FB" w:rsidRPr="00F302FB" w:rsidRDefault="00F302FB" w:rsidP="00F302FB">
      <w:pPr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lastRenderedPageBreak/>
        <w:t>11. Здания и сооружения: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11.1 Металлические конструкции.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11.2 Бетонные и железобетонные конструкции.</w:t>
      </w: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>11.3 Каменные и армокаменные конструкции.</w:t>
      </w:r>
    </w:p>
    <w:p w:rsidR="00F302FB" w:rsidRPr="00F302FB" w:rsidRDefault="00F302FB" w:rsidP="00F302FB">
      <w:pPr>
        <w:rPr>
          <w:rFonts w:eastAsiaTheme="minorEastAsia"/>
        </w:rPr>
      </w:pPr>
    </w:p>
    <w:p w:rsidR="00F302FB" w:rsidRPr="00F302FB" w:rsidRDefault="00F302FB" w:rsidP="00F302FB">
      <w:pPr>
        <w:rPr>
          <w:rFonts w:eastAsiaTheme="minorEastAsia"/>
          <w:u w:val="single"/>
        </w:rPr>
      </w:pPr>
      <w:r w:rsidRPr="00F302FB">
        <w:rPr>
          <w:rFonts w:eastAsiaTheme="minorEastAsia"/>
          <w:u w:val="single"/>
        </w:rPr>
        <w:t>12. Оборудование электроэнергетики.</w:t>
      </w:r>
    </w:p>
    <w:p w:rsidR="00F302FB" w:rsidRPr="00F302FB" w:rsidRDefault="00F302FB" w:rsidP="00F302FB">
      <w:pPr>
        <w:rPr>
          <w:rFonts w:eastAsiaTheme="minorEastAsia"/>
        </w:rPr>
      </w:pPr>
    </w:p>
    <w:p w:rsidR="00F302FB" w:rsidRPr="00F302FB" w:rsidRDefault="00F302FB" w:rsidP="00F302FB">
      <w:pPr>
        <w:rPr>
          <w:rFonts w:eastAsiaTheme="minorEastAsia"/>
        </w:rPr>
      </w:pPr>
      <w:r w:rsidRPr="00F302FB">
        <w:rPr>
          <w:rFonts w:eastAsiaTheme="minorEastAsia"/>
        </w:rPr>
        <w:t xml:space="preserve"> </w:t>
      </w:r>
    </w:p>
    <w:p w:rsidR="00F302FB" w:rsidRPr="00F302FB" w:rsidRDefault="00F302FB" w:rsidP="00F302FB">
      <w:pPr>
        <w:rPr>
          <w:rFonts w:eastAsiaTheme="minorEastAsia"/>
        </w:rPr>
      </w:pPr>
    </w:p>
    <w:p w:rsidR="00966B7B" w:rsidRPr="00966B7B" w:rsidRDefault="00966B7B" w:rsidP="00966B7B">
      <w:pPr>
        <w:rPr>
          <w:rFonts w:eastAsiaTheme="minorEastAsia"/>
          <w:b/>
        </w:rPr>
      </w:pPr>
      <w:r w:rsidRPr="00966B7B">
        <w:rPr>
          <w:rFonts w:eastAsiaTheme="minorEastAsia"/>
          <w:b/>
        </w:rPr>
        <w:t>II Методы неразрушающего контроля:</w:t>
      </w: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 xml:space="preserve"> </w:t>
      </w: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1. Радиационный (РК).</w:t>
      </w: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1.1. Рентгенографический.</w:t>
      </w: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1.2. Гаммаграфический</w:t>
      </w: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 xml:space="preserve">1.3. </w:t>
      </w:r>
      <w:proofErr w:type="spellStart"/>
      <w:r w:rsidRPr="00966B7B">
        <w:rPr>
          <w:rFonts w:eastAsiaTheme="minorEastAsia"/>
        </w:rPr>
        <w:t>Радиоскопический</w:t>
      </w:r>
      <w:proofErr w:type="spellEnd"/>
      <w:r w:rsidRPr="00966B7B">
        <w:rPr>
          <w:rFonts w:eastAsiaTheme="minorEastAsia"/>
        </w:rPr>
        <w:t>.</w:t>
      </w:r>
    </w:p>
    <w:p w:rsidR="00966B7B" w:rsidRPr="00966B7B" w:rsidRDefault="00966B7B" w:rsidP="00966B7B">
      <w:pPr>
        <w:rPr>
          <w:rFonts w:eastAsiaTheme="minorEastAsia"/>
        </w:rPr>
      </w:pP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2. Ультразвуковой (УК).</w:t>
      </w: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2.1. Ультразвуковая дефектоскопия.</w:t>
      </w: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 xml:space="preserve">2.2. Ультразвуковая </w:t>
      </w:r>
      <w:proofErr w:type="spellStart"/>
      <w:r w:rsidRPr="00966B7B">
        <w:rPr>
          <w:rFonts w:eastAsiaTheme="minorEastAsia"/>
        </w:rPr>
        <w:t>толщинометрия</w:t>
      </w:r>
      <w:proofErr w:type="spellEnd"/>
      <w:r w:rsidRPr="00966B7B">
        <w:rPr>
          <w:rFonts w:eastAsiaTheme="minorEastAsia"/>
        </w:rPr>
        <w:t>.</w:t>
      </w:r>
    </w:p>
    <w:p w:rsidR="00966B7B" w:rsidRPr="00966B7B" w:rsidRDefault="00966B7B" w:rsidP="00966B7B">
      <w:pPr>
        <w:rPr>
          <w:rFonts w:eastAsiaTheme="minorEastAsia"/>
        </w:rPr>
      </w:pP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3. Акустико-эмиссионный (АЭ).</w:t>
      </w:r>
    </w:p>
    <w:p w:rsidR="00966B7B" w:rsidRPr="00966B7B" w:rsidRDefault="00966B7B" w:rsidP="00966B7B">
      <w:pPr>
        <w:rPr>
          <w:rFonts w:eastAsiaTheme="minorEastAsia"/>
        </w:rPr>
      </w:pP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4. Магнитный (МК).</w:t>
      </w: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4.1. Магнитопорошковый.</w:t>
      </w: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4.2. Магнитографический.</w:t>
      </w: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 xml:space="preserve">4.3. </w:t>
      </w:r>
      <w:proofErr w:type="spellStart"/>
      <w:r w:rsidRPr="00966B7B">
        <w:rPr>
          <w:rFonts w:eastAsiaTheme="minorEastAsia"/>
        </w:rPr>
        <w:t>Магнитоферрозондовый</w:t>
      </w:r>
      <w:proofErr w:type="spellEnd"/>
      <w:r w:rsidRPr="00966B7B">
        <w:rPr>
          <w:rFonts w:eastAsiaTheme="minorEastAsia"/>
        </w:rPr>
        <w:t>.</w:t>
      </w: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4.4. Эффект Холла.</w:t>
      </w:r>
    </w:p>
    <w:p w:rsidR="00966B7B" w:rsidRPr="00966B7B" w:rsidRDefault="00966B7B" w:rsidP="00966B7B">
      <w:pPr>
        <w:rPr>
          <w:rFonts w:eastAsiaTheme="minorEastAsia"/>
        </w:rPr>
      </w:pP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 xml:space="preserve">5. </w:t>
      </w:r>
      <w:proofErr w:type="spellStart"/>
      <w:r w:rsidRPr="00966B7B">
        <w:rPr>
          <w:rFonts w:eastAsiaTheme="minorEastAsia"/>
        </w:rPr>
        <w:t>Вихретоковый</w:t>
      </w:r>
      <w:proofErr w:type="spellEnd"/>
      <w:r w:rsidRPr="00966B7B">
        <w:rPr>
          <w:rFonts w:eastAsiaTheme="minorEastAsia"/>
        </w:rPr>
        <w:t xml:space="preserve"> (ВК).</w:t>
      </w:r>
    </w:p>
    <w:p w:rsidR="00966B7B" w:rsidRPr="00966B7B" w:rsidRDefault="00966B7B" w:rsidP="00966B7B">
      <w:pPr>
        <w:rPr>
          <w:rFonts w:eastAsiaTheme="minorEastAsia"/>
        </w:rPr>
      </w:pP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6. Проникающими веществами.</w:t>
      </w: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6.1. Капиллярный (ПВК).</w:t>
      </w: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 xml:space="preserve">6.2. </w:t>
      </w:r>
      <w:proofErr w:type="spellStart"/>
      <w:r w:rsidRPr="00966B7B">
        <w:rPr>
          <w:rFonts w:eastAsiaTheme="minorEastAsia"/>
        </w:rPr>
        <w:t>Течеискание</w:t>
      </w:r>
      <w:proofErr w:type="spellEnd"/>
      <w:r w:rsidRPr="00966B7B">
        <w:rPr>
          <w:rFonts w:eastAsiaTheme="minorEastAsia"/>
        </w:rPr>
        <w:t xml:space="preserve"> (ПВТ).</w:t>
      </w:r>
    </w:p>
    <w:p w:rsidR="00966B7B" w:rsidRPr="00966B7B" w:rsidRDefault="00966B7B" w:rsidP="00966B7B">
      <w:pPr>
        <w:rPr>
          <w:rFonts w:eastAsiaTheme="minorEastAsia"/>
        </w:rPr>
      </w:pP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 xml:space="preserve">7. </w:t>
      </w:r>
      <w:proofErr w:type="spellStart"/>
      <w:r w:rsidRPr="00966B7B">
        <w:rPr>
          <w:rFonts w:eastAsiaTheme="minorEastAsia"/>
        </w:rPr>
        <w:t>Вибродиагностический</w:t>
      </w:r>
      <w:proofErr w:type="spellEnd"/>
      <w:r w:rsidRPr="00966B7B">
        <w:rPr>
          <w:rFonts w:eastAsiaTheme="minorEastAsia"/>
        </w:rPr>
        <w:t xml:space="preserve"> (ВД).</w:t>
      </w:r>
    </w:p>
    <w:p w:rsidR="00966B7B" w:rsidRPr="00966B7B" w:rsidRDefault="00966B7B" w:rsidP="00966B7B">
      <w:pPr>
        <w:rPr>
          <w:rFonts w:eastAsiaTheme="minorEastAsia"/>
        </w:rPr>
      </w:pP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8. Электрический (ЭК).</w:t>
      </w:r>
    </w:p>
    <w:p w:rsidR="00966B7B" w:rsidRPr="00966B7B" w:rsidRDefault="00966B7B" w:rsidP="00966B7B">
      <w:pPr>
        <w:rPr>
          <w:rFonts w:eastAsiaTheme="minorEastAsia"/>
        </w:rPr>
      </w:pP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9. Тепловой (ТК).</w:t>
      </w:r>
    </w:p>
    <w:p w:rsidR="00966B7B" w:rsidRPr="00966B7B" w:rsidRDefault="00966B7B" w:rsidP="00966B7B">
      <w:pPr>
        <w:rPr>
          <w:rFonts w:eastAsiaTheme="minorEastAsia"/>
        </w:rPr>
      </w:pP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10. Оптический (ОК).</w:t>
      </w:r>
    </w:p>
    <w:p w:rsidR="00966B7B" w:rsidRPr="00966B7B" w:rsidRDefault="00966B7B" w:rsidP="00966B7B">
      <w:pPr>
        <w:rPr>
          <w:rFonts w:eastAsiaTheme="minorEastAsia"/>
        </w:rPr>
      </w:pPr>
    </w:p>
    <w:p w:rsidR="00966B7B" w:rsidRPr="00966B7B" w:rsidRDefault="00966B7B" w:rsidP="00966B7B">
      <w:pPr>
        <w:rPr>
          <w:rFonts w:eastAsiaTheme="minorEastAsia"/>
        </w:rPr>
      </w:pPr>
      <w:r w:rsidRPr="00966B7B">
        <w:rPr>
          <w:rFonts w:eastAsiaTheme="minorEastAsia"/>
        </w:rPr>
        <w:t>11. Визуальный и измерительный (ВИК).</w:t>
      </w:r>
    </w:p>
    <w:p w:rsidR="002A26F3" w:rsidRPr="00FB4524" w:rsidRDefault="002A26F3" w:rsidP="00966B7B">
      <w:pPr>
        <w:rPr>
          <w:sz w:val="22"/>
          <w:szCs w:val="22"/>
        </w:rPr>
      </w:pPr>
    </w:p>
    <w:sectPr w:rsidR="002A26F3" w:rsidRPr="00FB4524" w:rsidSect="009E43E8">
      <w:pgSz w:w="11906" w:h="16838"/>
      <w:pgMar w:top="707" w:right="849" w:bottom="539" w:left="902" w:header="142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D6" w:rsidRDefault="002671D6">
      <w:r>
        <w:separator/>
      </w:r>
    </w:p>
  </w:endnote>
  <w:endnote w:type="continuationSeparator" w:id="0">
    <w:p w:rsidR="002671D6" w:rsidRDefault="0026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D6" w:rsidRDefault="002671D6">
      <w:r>
        <w:separator/>
      </w:r>
    </w:p>
  </w:footnote>
  <w:footnote w:type="continuationSeparator" w:id="0">
    <w:p w:rsidR="002671D6" w:rsidRDefault="00267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3in;height:3in" o:bullet="t"/>
    </w:pict>
  </w:numPicBullet>
  <w:numPicBullet w:numPicBulletId="1">
    <w:pict>
      <v:shape id="_x0000_i1201" type="#_x0000_t75" style="width:3in;height:3in" o:bullet="t"/>
    </w:pict>
  </w:numPicBullet>
  <w:numPicBullet w:numPicBulletId="2">
    <w:pict>
      <v:shape id="_x0000_i1202" type="#_x0000_t75" style="width:3in;height:3in" o:bullet="t"/>
    </w:pict>
  </w:numPicBullet>
  <w:numPicBullet w:numPicBulletId="3">
    <w:pict>
      <v:shape id="_x0000_i1203" type="#_x0000_t75" style="width:3in;height:3in" o:bullet="t"/>
    </w:pict>
  </w:numPicBullet>
  <w:numPicBullet w:numPicBulletId="4">
    <w:pict>
      <v:shape id="_x0000_i1204" type="#_x0000_t75" style="width:3in;height:3in" o:bullet="t"/>
    </w:pict>
  </w:numPicBullet>
  <w:numPicBullet w:numPicBulletId="5">
    <w:pict>
      <v:shape id="_x0000_i1205" type="#_x0000_t75" style="width:3in;height:3in" o:bullet="t"/>
    </w:pict>
  </w:numPicBullet>
  <w:abstractNum w:abstractNumId="0" w15:restartNumberingAfterBreak="0">
    <w:nsid w:val="06B16D43"/>
    <w:multiLevelType w:val="multilevel"/>
    <w:tmpl w:val="D75C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8255E"/>
    <w:multiLevelType w:val="hybridMultilevel"/>
    <w:tmpl w:val="8F52CB04"/>
    <w:lvl w:ilvl="0" w:tplc="E9F041E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61B2"/>
    <w:multiLevelType w:val="multilevel"/>
    <w:tmpl w:val="FE54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830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892845"/>
    <w:multiLevelType w:val="multilevel"/>
    <w:tmpl w:val="58A8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D6FF4"/>
    <w:multiLevelType w:val="hybridMultilevel"/>
    <w:tmpl w:val="762E5084"/>
    <w:lvl w:ilvl="0" w:tplc="868C42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F42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E86B47"/>
    <w:multiLevelType w:val="multilevel"/>
    <w:tmpl w:val="9EFC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D6F31"/>
    <w:multiLevelType w:val="multilevel"/>
    <w:tmpl w:val="DECA8016"/>
    <w:lvl w:ilvl="0">
      <w:start w:val="1"/>
      <w:numFmt w:val="bullet"/>
      <w:lvlText w:val=""/>
      <w:lvlJc w:val="left"/>
      <w:pPr>
        <w:tabs>
          <w:tab w:val="num" w:pos="440"/>
        </w:tabs>
        <w:ind w:left="307" w:hanging="22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24384122"/>
    <w:multiLevelType w:val="hybridMultilevel"/>
    <w:tmpl w:val="78D4BDB2"/>
    <w:lvl w:ilvl="0" w:tplc="BC6E57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D7937"/>
    <w:multiLevelType w:val="hybridMultilevel"/>
    <w:tmpl w:val="2DAA2830"/>
    <w:lvl w:ilvl="0" w:tplc="868C4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C8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4C5CDA"/>
    <w:multiLevelType w:val="hybridMultilevel"/>
    <w:tmpl w:val="B5FAA5D8"/>
    <w:lvl w:ilvl="0" w:tplc="1540A8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F3AB9"/>
    <w:multiLevelType w:val="hybridMultilevel"/>
    <w:tmpl w:val="37366EB4"/>
    <w:lvl w:ilvl="0" w:tplc="868C4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37561"/>
    <w:multiLevelType w:val="multilevel"/>
    <w:tmpl w:val="B2781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190E0B"/>
    <w:multiLevelType w:val="multilevel"/>
    <w:tmpl w:val="F51CC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4F4FD4"/>
    <w:multiLevelType w:val="hybridMultilevel"/>
    <w:tmpl w:val="A4FCD938"/>
    <w:lvl w:ilvl="0" w:tplc="327894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65A483A"/>
    <w:multiLevelType w:val="hybridMultilevel"/>
    <w:tmpl w:val="4F02785A"/>
    <w:lvl w:ilvl="0" w:tplc="868C42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0A14DB"/>
    <w:multiLevelType w:val="multilevel"/>
    <w:tmpl w:val="ECCCED3C"/>
    <w:lvl w:ilvl="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128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974657C"/>
    <w:multiLevelType w:val="hybridMultilevel"/>
    <w:tmpl w:val="15A60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C1142A"/>
    <w:multiLevelType w:val="singleLevel"/>
    <w:tmpl w:val="DCB49304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41157C65"/>
    <w:multiLevelType w:val="hybridMultilevel"/>
    <w:tmpl w:val="73E0F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434862"/>
    <w:multiLevelType w:val="multilevel"/>
    <w:tmpl w:val="5198A98E"/>
    <w:lvl w:ilvl="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32F25"/>
    <w:multiLevelType w:val="hybridMultilevel"/>
    <w:tmpl w:val="AF76D712"/>
    <w:lvl w:ilvl="0" w:tplc="BC6E57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9674479"/>
    <w:multiLevelType w:val="multilevel"/>
    <w:tmpl w:val="55CA8ABE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C4F17"/>
    <w:multiLevelType w:val="hybridMultilevel"/>
    <w:tmpl w:val="CC88F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D23F4"/>
    <w:multiLevelType w:val="hybridMultilevel"/>
    <w:tmpl w:val="161201F4"/>
    <w:lvl w:ilvl="0" w:tplc="F0B85F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76AE3"/>
    <w:multiLevelType w:val="multilevel"/>
    <w:tmpl w:val="ABD0F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F85A06"/>
    <w:multiLevelType w:val="hybridMultilevel"/>
    <w:tmpl w:val="FE6058EC"/>
    <w:lvl w:ilvl="0" w:tplc="868C42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2F3868"/>
    <w:multiLevelType w:val="hybridMultilevel"/>
    <w:tmpl w:val="3350F2A2"/>
    <w:lvl w:ilvl="0" w:tplc="E500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868C4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E22841"/>
    <w:multiLevelType w:val="hybridMultilevel"/>
    <w:tmpl w:val="A028B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432D1"/>
    <w:multiLevelType w:val="multilevel"/>
    <w:tmpl w:val="85208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3" w15:restartNumberingAfterBreak="0">
    <w:nsid w:val="5D3A32E7"/>
    <w:multiLevelType w:val="singleLevel"/>
    <w:tmpl w:val="DCB49304"/>
    <w:lvl w:ilvl="0">
      <w:start w:val="1"/>
      <w:numFmt w:val="bullet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5D99126C"/>
    <w:multiLevelType w:val="hybridMultilevel"/>
    <w:tmpl w:val="F3CC7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D94F42"/>
    <w:multiLevelType w:val="hybridMultilevel"/>
    <w:tmpl w:val="9808D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6E084B"/>
    <w:multiLevelType w:val="hybridMultilevel"/>
    <w:tmpl w:val="A0B6F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EF405E"/>
    <w:multiLevelType w:val="multilevel"/>
    <w:tmpl w:val="02A247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42643"/>
    <w:multiLevelType w:val="hybridMultilevel"/>
    <w:tmpl w:val="89A065EC"/>
    <w:lvl w:ilvl="0" w:tplc="670CA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46D6D50"/>
    <w:multiLevelType w:val="multilevel"/>
    <w:tmpl w:val="D914969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3A7B3B"/>
    <w:multiLevelType w:val="multilevel"/>
    <w:tmpl w:val="95160A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3F6037"/>
    <w:multiLevelType w:val="multilevel"/>
    <w:tmpl w:val="B668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044DB"/>
    <w:multiLevelType w:val="hybridMultilevel"/>
    <w:tmpl w:val="6FE070EA"/>
    <w:lvl w:ilvl="0" w:tplc="868C42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868C42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756580"/>
    <w:multiLevelType w:val="hybridMultilevel"/>
    <w:tmpl w:val="7A64BBFC"/>
    <w:lvl w:ilvl="0" w:tplc="868C42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C54A4E"/>
    <w:multiLevelType w:val="hybridMultilevel"/>
    <w:tmpl w:val="D234AEA0"/>
    <w:lvl w:ilvl="0" w:tplc="868C42DA">
      <w:start w:val="1"/>
      <w:numFmt w:val="bullet"/>
      <w:lvlText w:val=""/>
      <w:lvlJc w:val="left"/>
      <w:pPr>
        <w:tabs>
          <w:tab w:val="num" w:pos="1847"/>
        </w:tabs>
        <w:ind w:left="1847" w:hanging="360"/>
      </w:pPr>
      <w:rPr>
        <w:rFonts w:ascii="Symbol" w:hAnsi="Symbol" w:hint="default"/>
        <w:sz w:val="24"/>
        <w:szCs w:val="24"/>
      </w:rPr>
    </w:lvl>
    <w:lvl w:ilvl="1" w:tplc="868C42DA">
      <w:start w:val="1"/>
      <w:numFmt w:val="bullet"/>
      <w:lvlText w:val=""/>
      <w:lvlJc w:val="left"/>
      <w:pPr>
        <w:tabs>
          <w:tab w:val="num" w:pos="2567"/>
        </w:tabs>
        <w:ind w:left="256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467"/>
        </w:tabs>
        <w:ind w:left="346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7"/>
        </w:tabs>
        <w:ind w:left="40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7"/>
        </w:tabs>
        <w:ind w:left="47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7"/>
        </w:tabs>
        <w:ind w:left="54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7"/>
        </w:tabs>
        <w:ind w:left="61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7"/>
        </w:tabs>
        <w:ind w:left="68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7"/>
        </w:tabs>
        <w:ind w:left="7607" w:hanging="180"/>
      </w:pPr>
    </w:lvl>
  </w:abstractNum>
  <w:abstractNum w:abstractNumId="45" w15:restartNumberingAfterBreak="0">
    <w:nsid w:val="74C16229"/>
    <w:multiLevelType w:val="multilevel"/>
    <w:tmpl w:val="082E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9CB207E"/>
    <w:multiLevelType w:val="hybridMultilevel"/>
    <w:tmpl w:val="72FA42EA"/>
    <w:lvl w:ilvl="0" w:tplc="93E432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7"/>
  </w:num>
  <w:num w:numId="4">
    <w:abstractNumId w:val="4"/>
  </w:num>
  <w:num w:numId="5">
    <w:abstractNumId w:val="21"/>
  </w:num>
  <w:num w:numId="6">
    <w:abstractNumId w:val="33"/>
  </w:num>
  <w:num w:numId="7">
    <w:abstractNumId w:val="25"/>
  </w:num>
  <w:num w:numId="8">
    <w:abstractNumId w:val="1"/>
  </w:num>
  <w:num w:numId="9">
    <w:abstractNumId w:val="18"/>
  </w:num>
  <w:num w:numId="10">
    <w:abstractNumId w:val="23"/>
  </w:num>
  <w:num w:numId="11">
    <w:abstractNumId w:val="9"/>
  </w:num>
  <w:num w:numId="12">
    <w:abstractNumId w:val="31"/>
  </w:num>
  <w:num w:numId="13">
    <w:abstractNumId w:val="30"/>
  </w:num>
  <w:num w:numId="14">
    <w:abstractNumId w:val="29"/>
  </w:num>
  <w:num w:numId="15">
    <w:abstractNumId w:val="44"/>
  </w:num>
  <w:num w:numId="16">
    <w:abstractNumId w:val="20"/>
  </w:num>
  <w:num w:numId="17">
    <w:abstractNumId w:val="34"/>
  </w:num>
  <w:num w:numId="18">
    <w:abstractNumId w:val="36"/>
  </w:num>
  <w:num w:numId="19">
    <w:abstractNumId w:val="35"/>
  </w:num>
  <w:num w:numId="20">
    <w:abstractNumId w:val="10"/>
  </w:num>
  <w:num w:numId="21">
    <w:abstractNumId w:val="3"/>
  </w:num>
  <w:num w:numId="22">
    <w:abstractNumId w:val="42"/>
  </w:num>
  <w:num w:numId="23">
    <w:abstractNumId w:val="24"/>
  </w:num>
  <w:num w:numId="24">
    <w:abstractNumId w:val="43"/>
  </w:num>
  <w:num w:numId="25">
    <w:abstractNumId w:val="6"/>
  </w:num>
  <w:num w:numId="26">
    <w:abstractNumId w:val="17"/>
  </w:num>
  <w:num w:numId="27">
    <w:abstractNumId w:val="38"/>
  </w:num>
  <w:num w:numId="28">
    <w:abstractNumId w:val="11"/>
  </w:num>
  <w:num w:numId="29">
    <w:abstractNumId w:val="37"/>
  </w:num>
  <w:num w:numId="30">
    <w:abstractNumId w:val="13"/>
  </w:num>
  <w:num w:numId="31">
    <w:abstractNumId w:val="22"/>
  </w:num>
  <w:num w:numId="32">
    <w:abstractNumId w:val="40"/>
  </w:num>
  <w:num w:numId="33">
    <w:abstractNumId w:val="39"/>
  </w:num>
  <w:num w:numId="34">
    <w:abstractNumId w:val="12"/>
  </w:num>
  <w:num w:numId="35">
    <w:abstractNumId w:val="28"/>
  </w:num>
  <w:num w:numId="36">
    <w:abstractNumId w:val="15"/>
  </w:num>
  <w:num w:numId="37">
    <w:abstractNumId w:val="5"/>
  </w:num>
  <w:num w:numId="38">
    <w:abstractNumId w:val="14"/>
  </w:num>
  <w:num w:numId="39">
    <w:abstractNumId w:val="0"/>
  </w:num>
  <w:num w:numId="40">
    <w:abstractNumId w:val="41"/>
  </w:num>
  <w:num w:numId="41">
    <w:abstractNumId w:val="45"/>
  </w:num>
  <w:num w:numId="42">
    <w:abstractNumId w:val="8"/>
  </w:num>
  <w:num w:numId="43">
    <w:abstractNumId w:val="16"/>
  </w:num>
  <w:num w:numId="44">
    <w:abstractNumId w:val="2"/>
  </w:num>
  <w:num w:numId="45">
    <w:abstractNumId w:val="46"/>
  </w:num>
  <w:num w:numId="46">
    <w:abstractNumId w:val="2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1B2"/>
    <w:rsid w:val="00000C99"/>
    <w:rsid w:val="00001F11"/>
    <w:rsid w:val="000044D1"/>
    <w:rsid w:val="000065AF"/>
    <w:rsid w:val="00011433"/>
    <w:rsid w:val="00012CB3"/>
    <w:rsid w:val="00015F1C"/>
    <w:rsid w:val="00022301"/>
    <w:rsid w:val="00030E62"/>
    <w:rsid w:val="0003271D"/>
    <w:rsid w:val="000331AB"/>
    <w:rsid w:val="00033D1C"/>
    <w:rsid w:val="000350EB"/>
    <w:rsid w:val="00036286"/>
    <w:rsid w:val="00036CC8"/>
    <w:rsid w:val="00037549"/>
    <w:rsid w:val="00043961"/>
    <w:rsid w:val="00043AD5"/>
    <w:rsid w:val="0004486D"/>
    <w:rsid w:val="0004518C"/>
    <w:rsid w:val="000459F3"/>
    <w:rsid w:val="00052E79"/>
    <w:rsid w:val="0005626D"/>
    <w:rsid w:val="000614FE"/>
    <w:rsid w:val="00064287"/>
    <w:rsid w:val="00070920"/>
    <w:rsid w:val="00072173"/>
    <w:rsid w:val="00074586"/>
    <w:rsid w:val="0007570D"/>
    <w:rsid w:val="00075E49"/>
    <w:rsid w:val="00082AD3"/>
    <w:rsid w:val="00084B1E"/>
    <w:rsid w:val="00093F3B"/>
    <w:rsid w:val="00097403"/>
    <w:rsid w:val="000A1E99"/>
    <w:rsid w:val="000A2118"/>
    <w:rsid w:val="000A2714"/>
    <w:rsid w:val="000A274B"/>
    <w:rsid w:val="000A54E8"/>
    <w:rsid w:val="000B12C6"/>
    <w:rsid w:val="000B14B8"/>
    <w:rsid w:val="000C5069"/>
    <w:rsid w:val="000D091F"/>
    <w:rsid w:val="000D1194"/>
    <w:rsid w:val="000D21FC"/>
    <w:rsid w:val="000D6275"/>
    <w:rsid w:val="000D69B4"/>
    <w:rsid w:val="000E0B34"/>
    <w:rsid w:val="000E1E0A"/>
    <w:rsid w:val="000E370B"/>
    <w:rsid w:val="000E4ED9"/>
    <w:rsid w:val="000F0AC3"/>
    <w:rsid w:val="000F6508"/>
    <w:rsid w:val="00101EA1"/>
    <w:rsid w:val="001045B9"/>
    <w:rsid w:val="00104FBA"/>
    <w:rsid w:val="00105CB9"/>
    <w:rsid w:val="00106E97"/>
    <w:rsid w:val="001075E5"/>
    <w:rsid w:val="00111565"/>
    <w:rsid w:val="00114EA8"/>
    <w:rsid w:val="001224A5"/>
    <w:rsid w:val="00125B42"/>
    <w:rsid w:val="001271D4"/>
    <w:rsid w:val="00130938"/>
    <w:rsid w:val="00132400"/>
    <w:rsid w:val="00134706"/>
    <w:rsid w:val="00135DC9"/>
    <w:rsid w:val="0014047B"/>
    <w:rsid w:val="00141096"/>
    <w:rsid w:val="00144F3A"/>
    <w:rsid w:val="00171405"/>
    <w:rsid w:val="00172E12"/>
    <w:rsid w:val="00174CDD"/>
    <w:rsid w:val="00180B77"/>
    <w:rsid w:val="001900DC"/>
    <w:rsid w:val="00191EF6"/>
    <w:rsid w:val="001965C4"/>
    <w:rsid w:val="001A4168"/>
    <w:rsid w:val="001A779E"/>
    <w:rsid w:val="001B293F"/>
    <w:rsid w:val="001B2C98"/>
    <w:rsid w:val="001B5B5B"/>
    <w:rsid w:val="001B6385"/>
    <w:rsid w:val="001C0B0A"/>
    <w:rsid w:val="001C2ADF"/>
    <w:rsid w:val="001C2FD9"/>
    <w:rsid w:val="001C60C9"/>
    <w:rsid w:val="001C7FB9"/>
    <w:rsid w:val="001D2E17"/>
    <w:rsid w:val="001D52AD"/>
    <w:rsid w:val="001D6AC1"/>
    <w:rsid w:val="001D7EB3"/>
    <w:rsid w:val="001E5F5A"/>
    <w:rsid w:val="001F484A"/>
    <w:rsid w:val="00210ED1"/>
    <w:rsid w:val="002113FD"/>
    <w:rsid w:val="00214D42"/>
    <w:rsid w:val="00220E21"/>
    <w:rsid w:val="00226857"/>
    <w:rsid w:val="0023087E"/>
    <w:rsid w:val="0023343D"/>
    <w:rsid w:val="002355FE"/>
    <w:rsid w:val="00236A5F"/>
    <w:rsid w:val="002460C6"/>
    <w:rsid w:val="002478F6"/>
    <w:rsid w:val="00247A67"/>
    <w:rsid w:val="002515AC"/>
    <w:rsid w:val="00254557"/>
    <w:rsid w:val="00257144"/>
    <w:rsid w:val="002644ED"/>
    <w:rsid w:val="002669E7"/>
    <w:rsid w:val="002671D6"/>
    <w:rsid w:val="00270BF5"/>
    <w:rsid w:val="00270F31"/>
    <w:rsid w:val="00280BD4"/>
    <w:rsid w:val="0028394E"/>
    <w:rsid w:val="002943B3"/>
    <w:rsid w:val="00296B24"/>
    <w:rsid w:val="00296B2A"/>
    <w:rsid w:val="002A26F3"/>
    <w:rsid w:val="002A5B29"/>
    <w:rsid w:val="002B6066"/>
    <w:rsid w:val="002C0C83"/>
    <w:rsid w:val="002C3586"/>
    <w:rsid w:val="002D373C"/>
    <w:rsid w:val="002D409E"/>
    <w:rsid w:val="002D6B74"/>
    <w:rsid w:val="002D7F7C"/>
    <w:rsid w:val="002E48D1"/>
    <w:rsid w:val="002E7D47"/>
    <w:rsid w:val="002F2310"/>
    <w:rsid w:val="002F3902"/>
    <w:rsid w:val="002F6184"/>
    <w:rsid w:val="00302186"/>
    <w:rsid w:val="003026CF"/>
    <w:rsid w:val="003061F3"/>
    <w:rsid w:val="00311EFE"/>
    <w:rsid w:val="003217B2"/>
    <w:rsid w:val="00325A47"/>
    <w:rsid w:val="00327F96"/>
    <w:rsid w:val="00332CA4"/>
    <w:rsid w:val="00340DDE"/>
    <w:rsid w:val="00345F89"/>
    <w:rsid w:val="00347DFA"/>
    <w:rsid w:val="0036299F"/>
    <w:rsid w:val="003677D6"/>
    <w:rsid w:val="00370783"/>
    <w:rsid w:val="003831A2"/>
    <w:rsid w:val="00383703"/>
    <w:rsid w:val="00384FB7"/>
    <w:rsid w:val="00387041"/>
    <w:rsid w:val="00392AD7"/>
    <w:rsid w:val="00392D8E"/>
    <w:rsid w:val="00393D0C"/>
    <w:rsid w:val="003959F5"/>
    <w:rsid w:val="003A01BF"/>
    <w:rsid w:val="003A2109"/>
    <w:rsid w:val="003A5BE3"/>
    <w:rsid w:val="003A74A2"/>
    <w:rsid w:val="003B2A1C"/>
    <w:rsid w:val="003B3A3D"/>
    <w:rsid w:val="003C0162"/>
    <w:rsid w:val="003C5755"/>
    <w:rsid w:val="003D227D"/>
    <w:rsid w:val="003E0056"/>
    <w:rsid w:val="003E32AA"/>
    <w:rsid w:val="003E3876"/>
    <w:rsid w:val="003E3AA8"/>
    <w:rsid w:val="003F3189"/>
    <w:rsid w:val="003F3649"/>
    <w:rsid w:val="004006CE"/>
    <w:rsid w:val="00402B3C"/>
    <w:rsid w:val="00403A30"/>
    <w:rsid w:val="00403BBE"/>
    <w:rsid w:val="004125BF"/>
    <w:rsid w:val="00413B97"/>
    <w:rsid w:val="00415AB8"/>
    <w:rsid w:val="00420051"/>
    <w:rsid w:val="00420DD3"/>
    <w:rsid w:val="00420F76"/>
    <w:rsid w:val="004236D6"/>
    <w:rsid w:val="004250D1"/>
    <w:rsid w:val="00433404"/>
    <w:rsid w:val="004451CB"/>
    <w:rsid w:val="00447C75"/>
    <w:rsid w:val="00453EE6"/>
    <w:rsid w:val="004655CA"/>
    <w:rsid w:val="0046777E"/>
    <w:rsid w:val="00470033"/>
    <w:rsid w:val="00471B0C"/>
    <w:rsid w:val="00477BEB"/>
    <w:rsid w:val="004806F1"/>
    <w:rsid w:val="004842CE"/>
    <w:rsid w:val="004873D6"/>
    <w:rsid w:val="00491CE4"/>
    <w:rsid w:val="004927E4"/>
    <w:rsid w:val="00494394"/>
    <w:rsid w:val="004967F6"/>
    <w:rsid w:val="004A59F3"/>
    <w:rsid w:val="004A77AF"/>
    <w:rsid w:val="004A7FC8"/>
    <w:rsid w:val="004B0702"/>
    <w:rsid w:val="004B1FBA"/>
    <w:rsid w:val="004B61D3"/>
    <w:rsid w:val="004C2D2B"/>
    <w:rsid w:val="004C6349"/>
    <w:rsid w:val="004C6447"/>
    <w:rsid w:val="004D0930"/>
    <w:rsid w:val="004D3233"/>
    <w:rsid w:val="004D4823"/>
    <w:rsid w:val="004D52AE"/>
    <w:rsid w:val="004D5E29"/>
    <w:rsid w:val="004E12E8"/>
    <w:rsid w:val="004E36C3"/>
    <w:rsid w:val="004E3B56"/>
    <w:rsid w:val="004E649B"/>
    <w:rsid w:val="004E6CF6"/>
    <w:rsid w:val="004F2FFB"/>
    <w:rsid w:val="005012FE"/>
    <w:rsid w:val="00507757"/>
    <w:rsid w:val="0052088F"/>
    <w:rsid w:val="00520C62"/>
    <w:rsid w:val="00521EF0"/>
    <w:rsid w:val="005374F9"/>
    <w:rsid w:val="00545FFC"/>
    <w:rsid w:val="005605FD"/>
    <w:rsid w:val="00566E63"/>
    <w:rsid w:val="00567F6B"/>
    <w:rsid w:val="005768ED"/>
    <w:rsid w:val="00582517"/>
    <w:rsid w:val="005953C8"/>
    <w:rsid w:val="005B5881"/>
    <w:rsid w:val="005B7FD6"/>
    <w:rsid w:val="005C2055"/>
    <w:rsid w:val="005C4255"/>
    <w:rsid w:val="005C4EDF"/>
    <w:rsid w:val="005D1663"/>
    <w:rsid w:val="005D4DC4"/>
    <w:rsid w:val="005E2763"/>
    <w:rsid w:val="005E65E2"/>
    <w:rsid w:val="005E6EC0"/>
    <w:rsid w:val="005E7972"/>
    <w:rsid w:val="005F3DB4"/>
    <w:rsid w:val="005F479F"/>
    <w:rsid w:val="005F5848"/>
    <w:rsid w:val="005F61F6"/>
    <w:rsid w:val="00602174"/>
    <w:rsid w:val="006143DD"/>
    <w:rsid w:val="00614E19"/>
    <w:rsid w:val="00624ACB"/>
    <w:rsid w:val="00630DE8"/>
    <w:rsid w:val="00635C2B"/>
    <w:rsid w:val="006375FB"/>
    <w:rsid w:val="0064342A"/>
    <w:rsid w:val="00653D90"/>
    <w:rsid w:val="0065407D"/>
    <w:rsid w:val="006548DC"/>
    <w:rsid w:val="00667688"/>
    <w:rsid w:val="006677CF"/>
    <w:rsid w:val="0067727E"/>
    <w:rsid w:val="00691122"/>
    <w:rsid w:val="00696B47"/>
    <w:rsid w:val="00697C80"/>
    <w:rsid w:val="006A2931"/>
    <w:rsid w:val="006A34FC"/>
    <w:rsid w:val="006A7EE2"/>
    <w:rsid w:val="006B4275"/>
    <w:rsid w:val="006C1D6C"/>
    <w:rsid w:val="006C249C"/>
    <w:rsid w:val="006C2BFC"/>
    <w:rsid w:val="006D140C"/>
    <w:rsid w:val="006D1A93"/>
    <w:rsid w:val="006D5778"/>
    <w:rsid w:val="006D7AE2"/>
    <w:rsid w:val="006F022E"/>
    <w:rsid w:val="006F3458"/>
    <w:rsid w:val="00711BA2"/>
    <w:rsid w:val="007138A9"/>
    <w:rsid w:val="007145D1"/>
    <w:rsid w:val="00714BAF"/>
    <w:rsid w:val="007160F6"/>
    <w:rsid w:val="0071708F"/>
    <w:rsid w:val="00720508"/>
    <w:rsid w:val="007238A4"/>
    <w:rsid w:val="0073287F"/>
    <w:rsid w:val="00736032"/>
    <w:rsid w:val="007374EC"/>
    <w:rsid w:val="007400CE"/>
    <w:rsid w:val="00744EC8"/>
    <w:rsid w:val="00746AB0"/>
    <w:rsid w:val="0075057E"/>
    <w:rsid w:val="00753738"/>
    <w:rsid w:val="00756232"/>
    <w:rsid w:val="00756C85"/>
    <w:rsid w:val="00760D88"/>
    <w:rsid w:val="00761B07"/>
    <w:rsid w:val="00763E07"/>
    <w:rsid w:val="00764F75"/>
    <w:rsid w:val="0076748C"/>
    <w:rsid w:val="00771B18"/>
    <w:rsid w:val="0078726D"/>
    <w:rsid w:val="00792B59"/>
    <w:rsid w:val="0079335C"/>
    <w:rsid w:val="007A021B"/>
    <w:rsid w:val="007A2CE5"/>
    <w:rsid w:val="007A4133"/>
    <w:rsid w:val="007A7E29"/>
    <w:rsid w:val="007B2736"/>
    <w:rsid w:val="007C058C"/>
    <w:rsid w:val="007C1A9A"/>
    <w:rsid w:val="007D2958"/>
    <w:rsid w:val="007D29BE"/>
    <w:rsid w:val="007D6F85"/>
    <w:rsid w:val="007D76CC"/>
    <w:rsid w:val="007E1050"/>
    <w:rsid w:val="007E4E36"/>
    <w:rsid w:val="007F32C4"/>
    <w:rsid w:val="007F3FEA"/>
    <w:rsid w:val="007F46AF"/>
    <w:rsid w:val="007F5517"/>
    <w:rsid w:val="007F6B7F"/>
    <w:rsid w:val="00800947"/>
    <w:rsid w:val="00802082"/>
    <w:rsid w:val="0080600A"/>
    <w:rsid w:val="008113B3"/>
    <w:rsid w:val="00814044"/>
    <w:rsid w:val="00815776"/>
    <w:rsid w:val="00815F19"/>
    <w:rsid w:val="00816240"/>
    <w:rsid w:val="00824C50"/>
    <w:rsid w:val="00830247"/>
    <w:rsid w:val="00830E5E"/>
    <w:rsid w:val="00831E97"/>
    <w:rsid w:val="00837A43"/>
    <w:rsid w:val="00840DE8"/>
    <w:rsid w:val="00842132"/>
    <w:rsid w:val="00847209"/>
    <w:rsid w:val="008508AB"/>
    <w:rsid w:val="0085348C"/>
    <w:rsid w:val="00856B29"/>
    <w:rsid w:val="00857141"/>
    <w:rsid w:val="00864696"/>
    <w:rsid w:val="0087012E"/>
    <w:rsid w:val="00870419"/>
    <w:rsid w:val="00871A1E"/>
    <w:rsid w:val="00871C38"/>
    <w:rsid w:val="00873283"/>
    <w:rsid w:val="00877B77"/>
    <w:rsid w:val="0088115F"/>
    <w:rsid w:val="0089340D"/>
    <w:rsid w:val="008A4D88"/>
    <w:rsid w:val="008A6703"/>
    <w:rsid w:val="008B7B87"/>
    <w:rsid w:val="008C05B9"/>
    <w:rsid w:val="008E16BB"/>
    <w:rsid w:val="008E28F9"/>
    <w:rsid w:val="008E2FD2"/>
    <w:rsid w:val="008E53C3"/>
    <w:rsid w:val="008E6B65"/>
    <w:rsid w:val="008F0EFC"/>
    <w:rsid w:val="008F6E10"/>
    <w:rsid w:val="0090413A"/>
    <w:rsid w:val="0090463C"/>
    <w:rsid w:val="009071B7"/>
    <w:rsid w:val="009108BA"/>
    <w:rsid w:val="009256F8"/>
    <w:rsid w:val="00927E59"/>
    <w:rsid w:val="00932867"/>
    <w:rsid w:val="009349F6"/>
    <w:rsid w:val="00942510"/>
    <w:rsid w:val="009427EF"/>
    <w:rsid w:val="00944BE0"/>
    <w:rsid w:val="0094692C"/>
    <w:rsid w:val="009473E0"/>
    <w:rsid w:val="0095595F"/>
    <w:rsid w:val="00956121"/>
    <w:rsid w:val="00957708"/>
    <w:rsid w:val="0096069A"/>
    <w:rsid w:val="00963743"/>
    <w:rsid w:val="00966578"/>
    <w:rsid w:val="00966B7B"/>
    <w:rsid w:val="00967E2D"/>
    <w:rsid w:val="009733ED"/>
    <w:rsid w:val="00973CEF"/>
    <w:rsid w:val="009742D6"/>
    <w:rsid w:val="009800CE"/>
    <w:rsid w:val="009818AF"/>
    <w:rsid w:val="00981E09"/>
    <w:rsid w:val="00984E68"/>
    <w:rsid w:val="00985590"/>
    <w:rsid w:val="00985AE4"/>
    <w:rsid w:val="00985CF2"/>
    <w:rsid w:val="00990760"/>
    <w:rsid w:val="00991739"/>
    <w:rsid w:val="0099491A"/>
    <w:rsid w:val="00994DD2"/>
    <w:rsid w:val="009A0483"/>
    <w:rsid w:val="009A0821"/>
    <w:rsid w:val="009A18E3"/>
    <w:rsid w:val="009A33A8"/>
    <w:rsid w:val="009B1F81"/>
    <w:rsid w:val="009B320F"/>
    <w:rsid w:val="009B5247"/>
    <w:rsid w:val="009B5A00"/>
    <w:rsid w:val="009C0EFF"/>
    <w:rsid w:val="009C3BD6"/>
    <w:rsid w:val="009C4915"/>
    <w:rsid w:val="009D080D"/>
    <w:rsid w:val="009D1763"/>
    <w:rsid w:val="009D1C4E"/>
    <w:rsid w:val="009D351A"/>
    <w:rsid w:val="009E43E8"/>
    <w:rsid w:val="009E665A"/>
    <w:rsid w:val="009E6836"/>
    <w:rsid w:val="009E68E0"/>
    <w:rsid w:val="009E6B8E"/>
    <w:rsid w:val="009E716E"/>
    <w:rsid w:val="00A0384A"/>
    <w:rsid w:val="00A0455F"/>
    <w:rsid w:val="00A04CF3"/>
    <w:rsid w:val="00A10343"/>
    <w:rsid w:val="00A11605"/>
    <w:rsid w:val="00A17174"/>
    <w:rsid w:val="00A212D9"/>
    <w:rsid w:val="00A222CA"/>
    <w:rsid w:val="00A22A6C"/>
    <w:rsid w:val="00A236B0"/>
    <w:rsid w:val="00A24E87"/>
    <w:rsid w:val="00A27289"/>
    <w:rsid w:val="00A337BB"/>
    <w:rsid w:val="00A4223B"/>
    <w:rsid w:val="00A51EED"/>
    <w:rsid w:val="00A5236D"/>
    <w:rsid w:val="00A52F1E"/>
    <w:rsid w:val="00A5495B"/>
    <w:rsid w:val="00A67C7C"/>
    <w:rsid w:val="00A7144B"/>
    <w:rsid w:val="00A73DC0"/>
    <w:rsid w:val="00A81E6B"/>
    <w:rsid w:val="00A82A25"/>
    <w:rsid w:val="00A837E4"/>
    <w:rsid w:val="00A95531"/>
    <w:rsid w:val="00A95A17"/>
    <w:rsid w:val="00A979A4"/>
    <w:rsid w:val="00AA1516"/>
    <w:rsid w:val="00AB0AF0"/>
    <w:rsid w:val="00AB61F3"/>
    <w:rsid w:val="00AC4A4D"/>
    <w:rsid w:val="00AC6925"/>
    <w:rsid w:val="00AC7EE2"/>
    <w:rsid w:val="00AD14C8"/>
    <w:rsid w:val="00AD40AF"/>
    <w:rsid w:val="00AD48C1"/>
    <w:rsid w:val="00AD7C68"/>
    <w:rsid w:val="00AE2648"/>
    <w:rsid w:val="00AE4925"/>
    <w:rsid w:val="00AE616B"/>
    <w:rsid w:val="00AF26B0"/>
    <w:rsid w:val="00AF2F43"/>
    <w:rsid w:val="00AF43D3"/>
    <w:rsid w:val="00AF51D9"/>
    <w:rsid w:val="00AF5F3F"/>
    <w:rsid w:val="00B04359"/>
    <w:rsid w:val="00B049BE"/>
    <w:rsid w:val="00B12E2C"/>
    <w:rsid w:val="00B13CA7"/>
    <w:rsid w:val="00B153B9"/>
    <w:rsid w:val="00B15C1A"/>
    <w:rsid w:val="00B2326E"/>
    <w:rsid w:val="00B23F30"/>
    <w:rsid w:val="00B242BD"/>
    <w:rsid w:val="00B2663D"/>
    <w:rsid w:val="00B27105"/>
    <w:rsid w:val="00B30971"/>
    <w:rsid w:val="00B34A35"/>
    <w:rsid w:val="00B36661"/>
    <w:rsid w:val="00B37AE4"/>
    <w:rsid w:val="00B37CEA"/>
    <w:rsid w:val="00B404AA"/>
    <w:rsid w:val="00B60174"/>
    <w:rsid w:val="00B61314"/>
    <w:rsid w:val="00B62289"/>
    <w:rsid w:val="00B66AB9"/>
    <w:rsid w:val="00B82927"/>
    <w:rsid w:val="00B82B2D"/>
    <w:rsid w:val="00B83D05"/>
    <w:rsid w:val="00B850D5"/>
    <w:rsid w:val="00B8670F"/>
    <w:rsid w:val="00B90140"/>
    <w:rsid w:val="00B90352"/>
    <w:rsid w:val="00BA049D"/>
    <w:rsid w:val="00BA2257"/>
    <w:rsid w:val="00BA5868"/>
    <w:rsid w:val="00BA6F64"/>
    <w:rsid w:val="00BB091A"/>
    <w:rsid w:val="00BB1FD5"/>
    <w:rsid w:val="00BB3072"/>
    <w:rsid w:val="00BC06D5"/>
    <w:rsid w:val="00BD278C"/>
    <w:rsid w:val="00BD38D5"/>
    <w:rsid w:val="00BD3DF0"/>
    <w:rsid w:val="00BD4373"/>
    <w:rsid w:val="00BD5976"/>
    <w:rsid w:val="00BE3C29"/>
    <w:rsid w:val="00BF348F"/>
    <w:rsid w:val="00BF693A"/>
    <w:rsid w:val="00BF7315"/>
    <w:rsid w:val="00C00AA1"/>
    <w:rsid w:val="00C0737D"/>
    <w:rsid w:val="00C07F6C"/>
    <w:rsid w:val="00C101C2"/>
    <w:rsid w:val="00C15745"/>
    <w:rsid w:val="00C16DB7"/>
    <w:rsid w:val="00C22609"/>
    <w:rsid w:val="00C2570D"/>
    <w:rsid w:val="00C26741"/>
    <w:rsid w:val="00C30498"/>
    <w:rsid w:val="00C31671"/>
    <w:rsid w:val="00C35FE4"/>
    <w:rsid w:val="00C36E2D"/>
    <w:rsid w:val="00C449FB"/>
    <w:rsid w:val="00C44D80"/>
    <w:rsid w:val="00C51912"/>
    <w:rsid w:val="00C560E7"/>
    <w:rsid w:val="00C64C16"/>
    <w:rsid w:val="00C703C9"/>
    <w:rsid w:val="00C7096A"/>
    <w:rsid w:val="00C72296"/>
    <w:rsid w:val="00C754F4"/>
    <w:rsid w:val="00C7774A"/>
    <w:rsid w:val="00C82EF6"/>
    <w:rsid w:val="00C832D9"/>
    <w:rsid w:val="00C846E6"/>
    <w:rsid w:val="00C847F4"/>
    <w:rsid w:val="00C86AD2"/>
    <w:rsid w:val="00C90D4D"/>
    <w:rsid w:val="00C921EE"/>
    <w:rsid w:val="00CA1F43"/>
    <w:rsid w:val="00CA5769"/>
    <w:rsid w:val="00CA5B18"/>
    <w:rsid w:val="00CA7D1B"/>
    <w:rsid w:val="00CB6674"/>
    <w:rsid w:val="00CC07FE"/>
    <w:rsid w:val="00CC46AB"/>
    <w:rsid w:val="00CC591B"/>
    <w:rsid w:val="00CC6ADF"/>
    <w:rsid w:val="00CD0F7D"/>
    <w:rsid w:val="00CD162C"/>
    <w:rsid w:val="00CD635A"/>
    <w:rsid w:val="00CD751F"/>
    <w:rsid w:val="00CD759D"/>
    <w:rsid w:val="00CE1451"/>
    <w:rsid w:val="00CE76D1"/>
    <w:rsid w:val="00CF012D"/>
    <w:rsid w:val="00CF0F5D"/>
    <w:rsid w:val="00CF1043"/>
    <w:rsid w:val="00CF20D1"/>
    <w:rsid w:val="00CF2485"/>
    <w:rsid w:val="00CF28AE"/>
    <w:rsid w:val="00CF4ADD"/>
    <w:rsid w:val="00D00D61"/>
    <w:rsid w:val="00D1126F"/>
    <w:rsid w:val="00D122D9"/>
    <w:rsid w:val="00D23304"/>
    <w:rsid w:val="00D32F82"/>
    <w:rsid w:val="00D40710"/>
    <w:rsid w:val="00D4378F"/>
    <w:rsid w:val="00D44FC4"/>
    <w:rsid w:val="00D457D4"/>
    <w:rsid w:val="00D46040"/>
    <w:rsid w:val="00D4717A"/>
    <w:rsid w:val="00D504F0"/>
    <w:rsid w:val="00D5151F"/>
    <w:rsid w:val="00D54B70"/>
    <w:rsid w:val="00D5711F"/>
    <w:rsid w:val="00D64965"/>
    <w:rsid w:val="00D6518A"/>
    <w:rsid w:val="00D72257"/>
    <w:rsid w:val="00D744EE"/>
    <w:rsid w:val="00D836DE"/>
    <w:rsid w:val="00D95DFD"/>
    <w:rsid w:val="00D96F7C"/>
    <w:rsid w:val="00DA28C0"/>
    <w:rsid w:val="00DA3096"/>
    <w:rsid w:val="00DA5A88"/>
    <w:rsid w:val="00DA6ACF"/>
    <w:rsid w:val="00DB036D"/>
    <w:rsid w:val="00DB0ECD"/>
    <w:rsid w:val="00DB3365"/>
    <w:rsid w:val="00DB3E4D"/>
    <w:rsid w:val="00DB7514"/>
    <w:rsid w:val="00DB7814"/>
    <w:rsid w:val="00DC007C"/>
    <w:rsid w:val="00DC61B5"/>
    <w:rsid w:val="00DD48DE"/>
    <w:rsid w:val="00DD4F48"/>
    <w:rsid w:val="00DD4F49"/>
    <w:rsid w:val="00DE26EB"/>
    <w:rsid w:val="00DE7CFE"/>
    <w:rsid w:val="00DF1007"/>
    <w:rsid w:val="00DF3B27"/>
    <w:rsid w:val="00DF3FF1"/>
    <w:rsid w:val="00E053A8"/>
    <w:rsid w:val="00E065DE"/>
    <w:rsid w:val="00E1344A"/>
    <w:rsid w:val="00E222FE"/>
    <w:rsid w:val="00E22A13"/>
    <w:rsid w:val="00E27A1C"/>
    <w:rsid w:val="00E27E9D"/>
    <w:rsid w:val="00E350E7"/>
    <w:rsid w:val="00E37740"/>
    <w:rsid w:val="00E37DD3"/>
    <w:rsid w:val="00E40DE8"/>
    <w:rsid w:val="00E51783"/>
    <w:rsid w:val="00E53F67"/>
    <w:rsid w:val="00E64D0E"/>
    <w:rsid w:val="00E64EBD"/>
    <w:rsid w:val="00E6668E"/>
    <w:rsid w:val="00E70BC9"/>
    <w:rsid w:val="00E71E27"/>
    <w:rsid w:val="00E836D1"/>
    <w:rsid w:val="00EA02C9"/>
    <w:rsid w:val="00EA1FE9"/>
    <w:rsid w:val="00EA3DD2"/>
    <w:rsid w:val="00EA6511"/>
    <w:rsid w:val="00EA7DE0"/>
    <w:rsid w:val="00EA7FCB"/>
    <w:rsid w:val="00EB1CB6"/>
    <w:rsid w:val="00EB319F"/>
    <w:rsid w:val="00EB6E26"/>
    <w:rsid w:val="00EC44DF"/>
    <w:rsid w:val="00EC5824"/>
    <w:rsid w:val="00ED3BB6"/>
    <w:rsid w:val="00ED675B"/>
    <w:rsid w:val="00ED6B9F"/>
    <w:rsid w:val="00EE18F7"/>
    <w:rsid w:val="00EE44AE"/>
    <w:rsid w:val="00EF332F"/>
    <w:rsid w:val="00F00B84"/>
    <w:rsid w:val="00F0222E"/>
    <w:rsid w:val="00F0237B"/>
    <w:rsid w:val="00F06186"/>
    <w:rsid w:val="00F0724B"/>
    <w:rsid w:val="00F10414"/>
    <w:rsid w:val="00F1128B"/>
    <w:rsid w:val="00F158D6"/>
    <w:rsid w:val="00F21000"/>
    <w:rsid w:val="00F233F6"/>
    <w:rsid w:val="00F23ABE"/>
    <w:rsid w:val="00F256B7"/>
    <w:rsid w:val="00F302FB"/>
    <w:rsid w:val="00F324FD"/>
    <w:rsid w:val="00F32C79"/>
    <w:rsid w:val="00F40F7F"/>
    <w:rsid w:val="00F60D40"/>
    <w:rsid w:val="00F61ED1"/>
    <w:rsid w:val="00F65F4C"/>
    <w:rsid w:val="00F678F5"/>
    <w:rsid w:val="00F71AEC"/>
    <w:rsid w:val="00F72064"/>
    <w:rsid w:val="00F74454"/>
    <w:rsid w:val="00F75218"/>
    <w:rsid w:val="00F778CE"/>
    <w:rsid w:val="00F80970"/>
    <w:rsid w:val="00F934F2"/>
    <w:rsid w:val="00F94AB6"/>
    <w:rsid w:val="00F95DA5"/>
    <w:rsid w:val="00F97781"/>
    <w:rsid w:val="00FA1979"/>
    <w:rsid w:val="00FA282F"/>
    <w:rsid w:val="00FA3BFF"/>
    <w:rsid w:val="00FA3C99"/>
    <w:rsid w:val="00FA4340"/>
    <w:rsid w:val="00FB0E5C"/>
    <w:rsid w:val="00FB4524"/>
    <w:rsid w:val="00FB6057"/>
    <w:rsid w:val="00FB70DD"/>
    <w:rsid w:val="00FC3286"/>
    <w:rsid w:val="00FC3337"/>
    <w:rsid w:val="00FC41B2"/>
    <w:rsid w:val="00FD2F62"/>
    <w:rsid w:val="00FD6357"/>
    <w:rsid w:val="00FD6857"/>
    <w:rsid w:val="00FE2AAE"/>
    <w:rsid w:val="00FE399A"/>
    <w:rsid w:val="00FE4615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BBB83"/>
  <w15:docId w15:val="{62FCAEAF-A63C-427D-B82B-90F6BCB8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73E0"/>
    <w:rPr>
      <w:sz w:val="24"/>
      <w:szCs w:val="24"/>
    </w:rPr>
  </w:style>
  <w:style w:type="paragraph" w:styleId="1">
    <w:name w:val="heading 1"/>
    <w:basedOn w:val="a"/>
    <w:next w:val="a"/>
    <w:qFormat/>
    <w:rsid w:val="009800CE"/>
    <w:pPr>
      <w:keepNext/>
      <w:outlineLvl w:val="0"/>
    </w:pPr>
    <w:rPr>
      <w:rFonts w:ascii="BalticaC" w:hAnsi="BalticaC"/>
      <w:b/>
      <w:bCs/>
      <w:sz w:val="20"/>
    </w:rPr>
  </w:style>
  <w:style w:type="paragraph" w:styleId="2">
    <w:name w:val="heading 2"/>
    <w:basedOn w:val="a"/>
    <w:next w:val="a"/>
    <w:qFormat/>
    <w:rsid w:val="009800CE"/>
    <w:pPr>
      <w:keepNext/>
      <w:framePr w:hSpace="180" w:wrap="notBeside" w:vAnchor="text" w:hAnchor="margin" w:y="-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744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836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3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836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800CE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after="60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9800CE"/>
    <w:pPr>
      <w:keepNext/>
      <w:spacing w:after="60"/>
      <w:jc w:val="both"/>
      <w:outlineLvl w:val="7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9800CE"/>
    <w:pPr>
      <w:spacing w:after="60"/>
      <w:jc w:val="both"/>
    </w:pPr>
    <w:rPr>
      <w:rFonts w:ascii="BalticaC" w:hAnsi="BalticaC" w:cs="Arial"/>
      <w:b/>
      <w:bCs/>
      <w:color w:val="000000"/>
      <w:szCs w:val="18"/>
    </w:rPr>
  </w:style>
  <w:style w:type="paragraph" w:customStyle="1" w:styleId="a3">
    <w:name w:val="Автозамена"/>
    <w:rsid w:val="009800CE"/>
  </w:style>
  <w:style w:type="paragraph" w:styleId="a4">
    <w:name w:val="Plain Text"/>
    <w:basedOn w:val="a"/>
    <w:link w:val="a5"/>
    <w:uiPriority w:val="99"/>
    <w:rsid w:val="009800CE"/>
    <w:rPr>
      <w:rFonts w:ascii="Courier New" w:hAnsi="Courier New"/>
      <w:sz w:val="20"/>
      <w:szCs w:val="20"/>
    </w:rPr>
  </w:style>
  <w:style w:type="paragraph" w:styleId="a6">
    <w:name w:val="Subtitle"/>
    <w:basedOn w:val="a"/>
    <w:qFormat/>
    <w:rsid w:val="009800CE"/>
    <w:pPr>
      <w:jc w:val="center"/>
    </w:pPr>
    <w:rPr>
      <w:b/>
      <w:bCs/>
      <w:sz w:val="36"/>
    </w:rPr>
  </w:style>
  <w:style w:type="paragraph" w:styleId="a7">
    <w:name w:val="Body Text Indent"/>
    <w:basedOn w:val="a"/>
    <w:rsid w:val="009800CE"/>
    <w:pPr>
      <w:ind w:left="360"/>
    </w:pPr>
    <w:rPr>
      <w:rFonts w:ascii="BalticaC" w:hAnsi="BalticaC"/>
      <w:color w:val="000000"/>
      <w:sz w:val="20"/>
      <w:szCs w:val="15"/>
    </w:rPr>
  </w:style>
  <w:style w:type="paragraph" w:styleId="a8">
    <w:name w:val="caption"/>
    <w:basedOn w:val="a"/>
    <w:next w:val="a"/>
    <w:qFormat/>
    <w:rsid w:val="009800C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jc w:val="center"/>
    </w:pPr>
    <w:rPr>
      <w:rFonts w:ascii="BalticaC" w:hAnsi="BalticaC"/>
      <w:b/>
      <w:bCs/>
      <w:sz w:val="20"/>
      <w:szCs w:val="20"/>
    </w:rPr>
  </w:style>
  <w:style w:type="table" w:styleId="a9">
    <w:name w:val="Table Grid"/>
    <w:basedOn w:val="a1"/>
    <w:uiPriority w:val="59"/>
    <w:rsid w:val="00904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90463C"/>
    <w:rPr>
      <w:color w:val="0000FF"/>
      <w:u w:val="single"/>
    </w:rPr>
  </w:style>
  <w:style w:type="paragraph" w:customStyle="1" w:styleId="10">
    <w:name w:val="Обычный1"/>
    <w:rsid w:val="00ED3BB6"/>
    <w:pPr>
      <w:spacing w:before="100" w:after="100"/>
    </w:pPr>
    <w:rPr>
      <w:snapToGrid w:val="0"/>
      <w:sz w:val="24"/>
    </w:rPr>
  </w:style>
  <w:style w:type="paragraph" w:styleId="ab">
    <w:name w:val="header"/>
    <w:basedOn w:val="a"/>
    <w:link w:val="ac"/>
    <w:rsid w:val="00402B3C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402B3C"/>
    <w:pPr>
      <w:tabs>
        <w:tab w:val="center" w:pos="4677"/>
        <w:tab w:val="right" w:pos="9355"/>
      </w:tabs>
    </w:pPr>
  </w:style>
  <w:style w:type="paragraph" w:styleId="ae">
    <w:name w:val="Body Text"/>
    <w:basedOn w:val="a"/>
    <w:rsid w:val="0085348C"/>
    <w:pPr>
      <w:spacing w:after="120"/>
    </w:pPr>
  </w:style>
  <w:style w:type="paragraph" w:styleId="20">
    <w:name w:val="List Number 2"/>
    <w:basedOn w:val="a"/>
    <w:rsid w:val="00DF3FF1"/>
    <w:pPr>
      <w:tabs>
        <w:tab w:val="num" w:pos="720"/>
      </w:tabs>
      <w:ind w:left="720" w:hanging="360"/>
    </w:pPr>
    <w:rPr>
      <w:sz w:val="20"/>
      <w:szCs w:val="20"/>
      <w:lang w:val="en-GB" w:eastAsia="en-US"/>
    </w:rPr>
  </w:style>
  <w:style w:type="paragraph" w:styleId="af">
    <w:name w:val="Normal (Web)"/>
    <w:basedOn w:val="a"/>
    <w:uiPriority w:val="99"/>
    <w:rsid w:val="009E6836"/>
    <w:pPr>
      <w:spacing w:before="100" w:beforeAutospacing="1" w:after="100" w:afterAutospacing="1"/>
    </w:pPr>
  </w:style>
  <w:style w:type="character" w:styleId="af0">
    <w:name w:val="Strong"/>
    <w:qFormat/>
    <w:rsid w:val="00756232"/>
    <w:rPr>
      <w:b/>
      <w:bCs/>
    </w:rPr>
  </w:style>
  <w:style w:type="paragraph" w:customStyle="1" w:styleId="Default">
    <w:name w:val="Default"/>
    <w:rsid w:val="004125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TML">
    <w:name w:val="HTML Acronym"/>
    <w:basedOn w:val="a0"/>
    <w:rsid w:val="00134706"/>
  </w:style>
  <w:style w:type="character" w:customStyle="1" w:styleId="zag1">
    <w:name w:val="zag1"/>
    <w:rsid w:val="00134706"/>
    <w:rPr>
      <w:rFonts w:ascii="Verdana" w:hAnsi="Verdana" w:hint="default"/>
      <w:b/>
      <w:bCs/>
      <w:color w:val="FFFFFF"/>
      <w:sz w:val="18"/>
      <w:szCs w:val="18"/>
    </w:rPr>
  </w:style>
  <w:style w:type="paragraph" w:styleId="af1">
    <w:name w:val="Balloon Text"/>
    <w:basedOn w:val="a"/>
    <w:semiHidden/>
    <w:rsid w:val="00420DD3"/>
    <w:rPr>
      <w:rFonts w:ascii="Tahoma" w:hAnsi="Tahoma" w:cs="Tahoma"/>
      <w:sz w:val="16"/>
      <w:szCs w:val="16"/>
    </w:rPr>
  </w:style>
  <w:style w:type="character" w:customStyle="1" w:styleId="m1">
    <w:name w:val="m1"/>
    <w:rsid w:val="004250D1"/>
    <w:rPr>
      <w:rFonts w:ascii="Arial" w:hAnsi="Arial" w:cs="Arial" w:hint="default"/>
      <w:color w:val="333333"/>
      <w:sz w:val="17"/>
      <w:szCs w:val="17"/>
    </w:rPr>
  </w:style>
  <w:style w:type="paragraph" w:styleId="21">
    <w:name w:val="Body Text 2"/>
    <w:basedOn w:val="a"/>
    <w:rsid w:val="00E836D1"/>
    <w:pPr>
      <w:spacing w:after="120" w:line="480" w:lineRule="auto"/>
    </w:pPr>
  </w:style>
  <w:style w:type="character" w:styleId="af2">
    <w:name w:val="FollowedHyperlink"/>
    <w:rsid w:val="004927E4"/>
    <w:rPr>
      <w:color w:val="800080"/>
      <w:u w:val="single"/>
    </w:rPr>
  </w:style>
  <w:style w:type="character" w:customStyle="1" w:styleId="b3">
    <w:name w:val="b3"/>
    <w:rsid w:val="00CD635A"/>
    <w:rPr>
      <w:b/>
      <w:bCs/>
      <w:i w:val="0"/>
      <w:iCs w:val="0"/>
      <w:color w:val="242424"/>
    </w:rPr>
  </w:style>
  <w:style w:type="paragraph" w:customStyle="1" w:styleId="af3">
    <w:name w:val="Знак Знак Знак Знак Знак Знак"/>
    <w:basedOn w:val="a"/>
    <w:next w:val="1"/>
    <w:rsid w:val="00CE76D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4">
    <w:name w:val="page number"/>
    <w:basedOn w:val="a0"/>
    <w:rsid w:val="00F256B7"/>
  </w:style>
  <w:style w:type="character" w:customStyle="1" w:styleId="30">
    <w:name w:val="Заголовок 3 Знак"/>
    <w:link w:val="3"/>
    <w:semiHidden/>
    <w:rsid w:val="00F74454"/>
    <w:rPr>
      <w:rFonts w:ascii="Cambria" w:eastAsia="Times New Roman" w:hAnsi="Cambria" w:cs="Times New Roman"/>
      <w:b/>
      <w:bCs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052E7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052E79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52E7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052E79"/>
    <w:rPr>
      <w:rFonts w:ascii="Arial" w:hAnsi="Arial" w:cs="Arial"/>
      <w:vanish/>
      <w:sz w:val="16"/>
      <w:szCs w:val="16"/>
    </w:rPr>
  </w:style>
  <w:style w:type="character" w:customStyle="1" w:styleId="a5">
    <w:name w:val="Текст Знак"/>
    <w:link w:val="a4"/>
    <w:uiPriority w:val="99"/>
    <w:rsid w:val="000A1E99"/>
    <w:rPr>
      <w:rFonts w:ascii="Courier New" w:hAnsi="Courier New" w:cs="Courier New"/>
    </w:rPr>
  </w:style>
  <w:style w:type="character" w:customStyle="1" w:styleId="val">
    <w:name w:val="val"/>
    <w:rsid w:val="0014047B"/>
    <w:rPr>
      <w:rFonts w:cs="Times New Roman"/>
    </w:rPr>
  </w:style>
  <w:style w:type="character" w:customStyle="1" w:styleId="apple-style-span">
    <w:name w:val="apple-style-span"/>
    <w:basedOn w:val="a0"/>
    <w:rsid w:val="0014047B"/>
  </w:style>
  <w:style w:type="paragraph" w:customStyle="1" w:styleId="af5">
    <w:name w:val="Знак Знак Знак Знак Знак Знак Знак Знак Знак"/>
    <w:basedOn w:val="a"/>
    <w:rsid w:val="00B613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B61314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491CE4"/>
    <w:rPr>
      <w:rFonts w:ascii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rsid w:val="00392AD7"/>
    <w:rPr>
      <w:sz w:val="24"/>
      <w:szCs w:val="24"/>
    </w:rPr>
  </w:style>
  <w:style w:type="paragraph" w:customStyle="1" w:styleId="FR1">
    <w:name w:val="FR1"/>
    <w:rsid w:val="00392AD7"/>
    <w:pPr>
      <w:widowControl w:val="0"/>
      <w:autoSpaceDE w:val="0"/>
      <w:autoSpaceDN w:val="0"/>
      <w:spacing w:before="2360" w:line="520" w:lineRule="auto"/>
      <w:ind w:left="200" w:right="1000"/>
      <w:jc w:val="center"/>
    </w:pPr>
    <w:rPr>
      <w:rFonts w:ascii="Arial" w:hAnsi="Arial"/>
      <w:sz w:val="28"/>
      <w:szCs w:val="28"/>
    </w:rPr>
  </w:style>
  <w:style w:type="paragraph" w:styleId="af7">
    <w:name w:val="footnote text"/>
    <w:basedOn w:val="a"/>
    <w:link w:val="af8"/>
    <w:rsid w:val="002355FE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355FE"/>
  </w:style>
  <w:style w:type="character" w:styleId="af9">
    <w:name w:val="footnote reference"/>
    <w:rsid w:val="002355FE"/>
    <w:rPr>
      <w:vertAlign w:val="superscript"/>
    </w:rPr>
  </w:style>
  <w:style w:type="paragraph" w:styleId="afa">
    <w:name w:val="endnote text"/>
    <w:basedOn w:val="a"/>
    <w:link w:val="afb"/>
    <w:rsid w:val="00E3774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E37740"/>
  </w:style>
  <w:style w:type="character" w:styleId="afc">
    <w:name w:val="endnote reference"/>
    <w:rsid w:val="00E37740"/>
    <w:rPr>
      <w:vertAlign w:val="superscript"/>
    </w:rPr>
  </w:style>
  <w:style w:type="paragraph" w:styleId="afd">
    <w:name w:val="Document Map"/>
    <w:basedOn w:val="a"/>
    <w:link w:val="afe"/>
    <w:rsid w:val="00CD751F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CD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7476">
              <w:marLeft w:val="0"/>
              <w:marRight w:val="0"/>
              <w:marTop w:val="2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 Иван</dc:creator>
  <cp:lastModifiedBy>Дмитрий М</cp:lastModifiedBy>
  <cp:revision>17</cp:revision>
  <cp:lastPrinted>2010-08-04T15:31:00Z</cp:lastPrinted>
  <dcterms:created xsi:type="dcterms:W3CDTF">2016-06-16T05:39:00Z</dcterms:created>
  <dcterms:modified xsi:type="dcterms:W3CDTF">2018-11-14T13:22:00Z</dcterms:modified>
</cp:coreProperties>
</file>